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36" w:rsidRDefault="00200E36" w:rsidP="00200E36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083"/>
      </w:tblGrid>
      <w:tr w:rsidR="00200E36" w:rsidRPr="00200E36" w:rsidTr="00874CF6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E36" w:rsidRDefault="00200E36" w:rsidP="00874CF6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E36" w:rsidRPr="00200E36" w:rsidRDefault="00200E36" w:rsidP="00874CF6">
            <w:pPr>
              <w:pStyle w:val="capu1"/>
              <w:rPr>
                <w:lang w:val="ru-RU"/>
              </w:rPr>
            </w:pPr>
            <w:r w:rsidRPr="00200E36">
              <w:rPr>
                <w:lang w:val="ru-RU"/>
              </w:rPr>
              <w:t>УТВЕРЖДЕНО</w:t>
            </w:r>
          </w:p>
          <w:p w:rsidR="00200E36" w:rsidRPr="00200E36" w:rsidRDefault="00200E36" w:rsidP="00874CF6">
            <w:pPr>
              <w:pStyle w:val="cap1"/>
              <w:rPr>
                <w:lang w:val="ru-RU"/>
              </w:rPr>
            </w:pPr>
            <w:r w:rsidRPr="00200E36">
              <w:rPr>
                <w:lang w:val="ru-RU"/>
              </w:rPr>
              <w:t>Постановление</w:t>
            </w:r>
            <w:r w:rsidRPr="00200E36">
              <w:rPr>
                <w:lang w:val="ru-RU"/>
              </w:rPr>
              <w:br/>
              <w:t>Совета Министров</w:t>
            </w:r>
            <w:r w:rsidRPr="00200E36">
              <w:rPr>
                <w:lang w:val="ru-RU"/>
              </w:rPr>
              <w:br/>
              <w:t>Республики Беларусь</w:t>
            </w:r>
            <w:r w:rsidRPr="00200E36">
              <w:rPr>
                <w:lang w:val="ru-RU"/>
              </w:rPr>
              <w:br/>
              <w:t>31.12.2010 №</w:t>
            </w:r>
            <w:r>
              <w:t> </w:t>
            </w:r>
            <w:r w:rsidRPr="00200E36">
              <w:rPr>
                <w:lang w:val="ru-RU"/>
              </w:rPr>
              <w:t>1929</w:t>
            </w:r>
            <w:r w:rsidRPr="00200E36">
              <w:rPr>
                <w:lang w:val="ru-RU"/>
              </w:rPr>
              <w:br/>
              <w:t>(в редакции постановления</w:t>
            </w:r>
            <w:r w:rsidRPr="00200E36">
              <w:rPr>
                <w:lang w:val="ru-RU"/>
              </w:rPr>
              <w:br/>
              <w:t>Совета Министров</w:t>
            </w:r>
            <w:r w:rsidRPr="00200E36">
              <w:rPr>
                <w:lang w:val="ru-RU"/>
              </w:rPr>
              <w:br/>
              <w:t>Республики Беларусь</w:t>
            </w:r>
            <w:r w:rsidRPr="00200E36">
              <w:rPr>
                <w:lang w:val="ru-RU"/>
              </w:rPr>
              <w:br/>
              <w:t>16.08.2016 №</w:t>
            </w:r>
            <w:r>
              <w:t> </w:t>
            </w:r>
            <w:r w:rsidRPr="00200E36">
              <w:rPr>
                <w:lang w:val="ru-RU"/>
              </w:rPr>
              <w:t>639)</w:t>
            </w:r>
          </w:p>
        </w:tc>
      </w:tr>
    </w:tbl>
    <w:p w:rsidR="00200E36" w:rsidRPr="00200E36" w:rsidRDefault="00200E36" w:rsidP="00200E36">
      <w:pPr>
        <w:pStyle w:val="titleu"/>
        <w:rPr>
          <w:lang w:val="ru-RU"/>
        </w:rPr>
      </w:pPr>
      <w:bookmarkStart w:id="0" w:name="_GoBack"/>
      <w:r w:rsidRPr="00200E36">
        <w:rPr>
          <w:lang w:val="ru-RU"/>
        </w:rPr>
        <w:t>ПОЛОЖЕНИЕ</w:t>
      </w:r>
      <w:r w:rsidRPr="00200E36">
        <w:rPr>
          <w:lang w:val="ru-RU"/>
        </w:rPr>
        <w:br/>
        <w:t>о порядке определения начальной цены продажи объектов приватизации</w:t>
      </w:r>
    </w:p>
    <w:bookmarkEnd w:id="0"/>
    <w:p w:rsidR="00200E36" w:rsidRPr="00200E36" w:rsidRDefault="00200E36" w:rsidP="00200E36">
      <w:pPr>
        <w:pStyle w:val="point"/>
        <w:rPr>
          <w:lang w:val="ru-RU"/>
        </w:rPr>
      </w:pPr>
      <w:r w:rsidRPr="00200E36">
        <w:rPr>
          <w:lang w:val="ru-RU"/>
        </w:rPr>
        <w:t>1.</w:t>
      </w:r>
      <w:r>
        <w:t> </w:t>
      </w:r>
      <w:r w:rsidRPr="00200E36">
        <w:rPr>
          <w:lang w:val="ru-RU"/>
        </w:rPr>
        <w:t>Настоящим Положением устанавливается порядок определения начальной цены продажи на</w:t>
      </w:r>
      <w:r>
        <w:t> </w:t>
      </w:r>
      <w:r w:rsidRPr="00200E36">
        <w:rPr>
          <w:lang w:val="ru-RU"/>
        </w:rPr>
        <w:t>аукционе (по</w:t>
      </w:r>
      <w:r>
        <w:t> </w:t>
      </w:r>
      <w:r w:rsidRPr="00200E36">
        <w:rPr>
          <w:lang w:val="ru-RU"/>
        </w:rPr>
        <w:t>конкурсу) объектов приватизации государственного имущества (далее</w:t>
      </w:r>
      <w:r>
        <w:t> </w:t>
      </w:r>
      <w:r w:rsidRPr="00200E36">
        <w:rPr>
          <w:lang w:val="ru-RU"/>
        </w:rPr>
        <w:t>– начальная цена продажи объектов приватизации).</w:t>
      </w:r>
    </w:p>
    <w:p w:rsidR="00200E36" w:rsidRPr="00200E36" w:rsidRDefault="00200E36" w:rsidP="00200E36">
      <w:pPr>
        <w:pStyle w:val="point"/>
        <w:rPr>
          <w:lang w:val="ru-RU"/>
        </w:rPr>
      </w:pPr>
      <w:r w:rsidRPr="00200E36">
        <w:rPr>
          <w:lang w:val="ru-RU"/>
        </w:rPr>
        <w:t>2.</w:t>
      </w:r>
      <w:r>
        <w:t> </w:t>
      </w:r>
      <w:r w:rsidRPr="00200E36">
        <w:rPr>
          <w:lang w:val="ru-RU"/>
        </w:rPr>
        <w:t>Начальная цена продажи объектов приватизации устанавливается по их рыночной стоимости, определенной:</w:t>
      </w:r>
    </w:p>
    <w:p w:rsidR="00200E36" w:rsidRPr="00200E36" w:rsidRDefault="00200E36" w:rsidP="00200E36">
      <w:pPr>
        <w:pStyle w:val="newncpi"/>
        <w:rPr>
          <w:lang w:val="ru-RU"/>
        </w:rPr>
      </w:pPr>
      <w:r w:rsidRPr="00200E36">
        <w:rPr>
          <w:lang w:val="ru-RU"/>
        </w:rPr>
        <w:t>в отношении предприятий как имущественных комплексов государственных унитарных предприятий (далее</w:t>
      </w:r>
      <w:r>
        <w:t> </w:t>
      </w:r>
      <w:r w:rsidRPr="00200E36">
        <w:rPr>
          <w:lang w:val="ru-RU"/>
        </w:rPr>
        <w:t>– предприятия как имущественные комплексы)</w:t>
      </w:r>
      <w:r>
        <w:t> </w:t>
      </w:r>
      <w:r w:rsidRPr="00200E36">
        <w:rPr>
          <w:lang w:val="ru-RU"/>
        </w:rPr>
        <w:t>– на дату, установленную комиссиями по приватизации, созданными органами приватизации для приватизации этих предприятий как имущественных комплексов;</w:t>
      </w:r>
    </w:p>
    <w:p w:rsidR="00200E36" w:rsidRPr="00200E36" w:rsidRDefault="00200E36" w:rsidP="00200E36">
      <w:pPr>
        <w:pStyle w:val="newncpi"/>
        <w:rPr>
          <w:lang w:val="ru-RU"/>
        </w:rPr>
      </w:pPr>
      <w:r w:rsidRPr="00200E36">
        <w:rPr>
          <w:lang w:val="ru-RU"/>
        </w:rPr>
        <w:t>в отношении акций (долей в уставных фондах) хозяйственных обществ (далее</w:t>
      </w:r>
      <w:r>
        <w:t> </w:t>
      </w:r>
      <w:r w:rsidRPr="00200E36">
        <w:rPr>
          <w:lang w:val="ru-RU"/>
        </w:rPr>
        <w:t>– акции (доли), находящихся в собственности Республики Беларусь,</w:t>
      </w:r>
      <w:r>
        <w:t> </w:t>
      </w:r>
      <w:r w:rsidRPr="00200E36">
        <w:rPr>
          <w:lang w:val="ru-RU"/>
        </w:rPr>
        <w:t>– на первое число первого месяца квартала, в котором принято решение о приватизации этих акций (долей);</w:t>
      </w:r>
    </w:p>
    <w:p w:rsidR="00200E36" w:rsidRPr="00200E36" w:rsidRDefault="00200E36" w:rsidP="00200E36">
      <w:pPr>
        <w:pStyle w:val="newncpi"/>
        <w:rPr>
          <w:lang w:val="ru-RU"/>
        </w:rPr>
      </w:pPr>
      <w:r w:rsidRPr="00200E36">
        <w:rPr>
          <w:lang w:val="ru-RU"/>
        </w:rPr>
        <w:t>в отношении акций (долей), находящихся в собственности административно-территориальных единиц,</w:t>
      </w:r>
      <w:r>
        <w:t> </w:t>
      </w:r>
      <w:r w:rsidRPr="00200E36">
        <w:rPr>
          <w:lang w:val="ru-RU"/>
        </w:rPr>
        <w:t>– на первое число первого месяца квартала, в котором соответствующими местными исполнительными и распорядительными органами принято решение об оценке этих акций (долей).</w:t>
      </w:r>
    </w:p>
    <w:p w:rsidR="00200E36" w:rsidRPr="00200E36" w:rsidRDefault="00200E36" w:rsidP="00200E36">
      <w:pPr>
        <w:pStyle w:val="point"/>
        <w:rPr>
          <w:lang w:val="ru-RU"/>
        </w:rPr>
      </w:pPr>
      <w:r w:rsidRPr="00200E36">
        <w:rPr>
          <w:lang w:val="ru-RU"/>
        </w:rPr>
        <w:t>3.</w:t>
      </w:r>
      <w:r>
        <w:t> </w:t>
      </w:r>
      <w:r w:rsidRPr="00200E36">
        <w:rPr>
          <w:lang w:val="ru-RU"/>
        </w:rPr>
        <w:t>Рыночная стоимость объектов приватизации государственного имущества определяется в соответствии с законодательством об оценочной деятельности организациями, указанными в подпункте 1.5 пункта 1 Указа Президента Республики Беларусь от 13</w:t>
      </w:r>
      <w:r>
        <w:t> </w:t>
      </w:r>
      <w:r w:rsidRPr="00200E36">
        <w:rPr>
          <w:lang w:val="ru-RU"/>
        </w:rPr>
        <w:t>октября 2006</w:t>
      </w:r>
      <w:r>
        <w:t> </w:t>
      </w:r>
      <w:r w:rsidRPr="00200E36">
        <w:rPr>
          <w:lang w:val="ru-RU"/>
        </w:rPr>
        <w:t>г. №</w:t>
      </w:r>
      <w:r>
        <w:t> </w:t>
      </w:r>
      <w:r w:rsidRPr="00200E36">
        <w:rPr>
          <w:lang w:val="ru-RU"/>
        </w:rPr>
        <w:t>615 «Об оценочной деятельности в Республике Беларусь».</w:t>
      </w:r>
    </w:p>
    <w:p w:rsidR="00200E36" w:rsidRPr="00200E36" w:rsidRDefault="00200E36" w:rsidP="00200E36">
      <w:pPr>
        <w:pStyle w:val="point"/>
        <w:rPr>
          <w:lang w:val="ru-RU"/>
        </w:rPr>
      </w:pPr>
      <w:r w:rsidRPr="00200E36">
        <w:rPr>
          <w:lang w:val="ru-RU"/>
        </w:rPr>
        <w:t>4.</w:t>
      </w:r>
      <w:r>
        <w:t> </w:t>
      </w:r>
      <w:r w:rsidRPr="00200E36">
        <w:rPr>
          <w:lang w:val="ru-RU"/>
        </w:rPr>
        <w:t>Начальная цена продажи объектов приватизации, определенная на дату в соответствии с пунктом 2 настоящего Положения, действительна в течение 12 месяцев с даты оценки и в течение этого срока может быть понижена в установленном законодательством порядке, если иное не установлено Президентом Республики Беларусь.</w:t>
      </w:r>
    </w:p>
    <w:p w:rsidR="00200E36" w:rsidRPr="00200E36" w:rsidRDefault="00200E36" w:rsidP="00200E36">
      <w:pPr>
        <w:pStyle w:val="newncpi"/>
        <w:rPr>
          <w:lang w:val="ru-RU"/>
        </w:rPr>
      </w:pPr>
      <w:r>
        <w:t> </w:t>
      </w:r>
    </w:p>
    <w:p w:rsidR="00D26FB6" w:rsidRPr="00200E36" w:rsidRDefault="00D26FB6">
      <w:pPr>
        <w:rPr>
          <w:lang w:val="ru-RU"/>
        </w:rPr>
      </w:pPr>
    </w:p>
    <w:sectPr w:rsidR="00D26FB6" w:rsidRPr="00200E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36"/>
    <w:rsid w:val="00200E36"/>
    <w:rsid w:val="00D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CD25-8352-4A6E-A0CB-2D8F665B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00E3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00E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200E3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200E36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200E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00E3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1751</Characters>
  <Application>Microsoft Office Word</Application>
  <DocSecurity>0</DocSecurity>
  <Lines>31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1</cp:revision>
  <dcterms:created xsi:type="dcterms:W3CDTF">2021-05-06T10:26:00Z</dcterms:created>
  <dcterms:modified xsi:type="dcterms:W3CDTF">2021-05-06T10:27:00Z</dcterms:modified>
</cp:coreProperties>
</file>