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B22" w:rsidRDefault="00DE6B22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ГОМЕЛЬСКОГО ОБЛАСТНОГО СОВЕТА ДЕПУТАТОВ</w:t>
      </w:r>
    </w:p>
    <w:p w:rsidR="00DE6B22" w:rsidRDefault="00DE6B22">
      <w:pPr>
        <w:pStyle w:val="newncpi"/>
        <w:ind w:firstLine="0"/>
        <w:jc w:val="center"/>
      </w:pPr>
      <w:r>
        <w:rPr>
          <w:rStyle w:val="datepr"/>
        </w:rPr>
        <w:t>27 сентября 2011 г.</w:t>
      </w:r>
      <w:r>
        <w:rPr>
          <w:rStyle w:val="number"/>
        </w:rPr>
        <w:t xml:space="preserve"> № 127</w:t>
      </w:r>
    </w:p>
    <w:p w:rsidR="00DE6B22" w:rsidRDefault="00DE6B22">
      <w:pPr>
        <w:pStyle w:val="title"/>
      </w:pPr>
      <w:r>
        <w:t>О порядке принятия решений о согласии присоединить коммунальное унитарное предприятие либо несколько коммунальных унитарных предприятий к открытому акционерному обществу</w:t>
      </w:r>
    </w:p>
    <w:p w:rsidR="00DE6B22" w:rsidRDefault="00DE6B22">
      <w:pPr>
        <w:pStyle w:val="changei"/>
      </w:pPr>
      <w:r>
        <w:t>Изменения и дополнения:</w:t>
      </w:r>
    </w:p>
    <w:p w:rsidR="00DE6B22" w:rsidRDefault="00DE6B22">
      <w:pPr>
        <w:pStyle w:val="changeadd"/>
      </w:pPr>
      <w:r>
        <w:t>Решение Гомельского областного Совета депутатов от 29 июня 2018 г. № 32 (Национальный правовой Интернет-портал Республики Беларусь, 25.07.2018, 9/90610) &lt;D918g0090610&gt;</w:t>
      </w:r>
    </w:p>
    <w:p w:rsidR="00DE6B22" w:rsidRDefault="00DE6B22">
      <w:pPr>
        <w:pStyle w:val="newncpi"/>
      </w:pPr>
      <w:r>
        <w:t> </w:t>
      </w:r>
    </w:p>
    <w:p w:rsidR="00DE6B22" w:rsidRDefault="00DE6B22">
      <w:pPr>
        <w:pStyle w:val="preamble"/>
      </w:pPr>
      <w:r>
        <w:t>На основании абзаца третьего части первой статьи 27 Закона Республики Беларусь от 19 января 1993 года «О приватизации государственного имущества и преобразовании государственных унитарных предприятий в открытые акционерные общества» в редакции Закона Республики Беларусь от 16 июля 2010 года Гомельский областной Совет депутатов РЕШИЛ:</w:t>
      </w:r>
    </w:p>
    <w:p w:rsidR="00DE6B22" w:rsidRDefault="00DE6B22">
      <w:pPr>
        <w:pStyle w:val="point"/>
      </w:pPr>
      <w:r>
        <w:t>1. Определить, что решения о согласии присоединить коммунальное унитарное предприятие либо несколько коммунальных унитарных предприятий к открытому акционерному обществу (далее – решение о согласии присоединить) принимаются Гомельским областным исполнительным комитетом (далее – облисполком).</w:t>
      </w:r>
    </w:p>
    <w:p w:rsidR="00DE6B22" w:rsidRDefault="00DE6B22">
      <w:pPr>
        <w:pStyle w:val="newncpi"/>
      </w:pPr>
      <w:r>
        <w:t>В случаях, установленных законодательными актами, решения о согласии присоединить принимаются по согласованию с Президентом Республики Беларусь.</w:t>
      </w:r>
    </w:p>
    <w:p w:rsidR="00DE6B22" w:rsidRDefault="00DE6B22">
      <w:pPr>
        <w:pStyle w:val="newncpi"/>
      </w:pPr>
      <w:r>
        <w:t>Проекты решений о согласии присоединить вносятся в установленном порядке на рассмотрение облисполкома комитетом государственного имущества облисполкома на основании предложений органов, уполномоченных облисполкомом управлять коммунальными унитарными предприятиями и учреждениями, находящимися в коммунальной собственности Гомельской области, за которыми государственное имущество закреплено на праве хозяйственного ведения или оперативного управления, и имуществом Гомельской области, переданным в безвозмездное пользование хозяйственным обществам, созданным в процессе приватизации государственной собственности.</w:t>
      </w:r>
    </w:p>
    <w:p w:rsidR="00DE6B22" w:rsidRDefault="00DE6B22">
      <w:pPr>
        <w:pStyle w:val="point"/>
      </w:pPr>
      <w:r>
        <w:t>2. Настоящее решение вступает в силу после его официального опубликования.</w:t>
      </w:r>
    </w:p>
    <w:p w:rsidR="00DE6B22" w:rsidRDefault="00DE6B22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93"/>
        <w:gridCol w:w="4693"/>
      </w:tblGrid>
      <w:tr w:rsidR="00DE6B22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6B22" w:rsidRDefault="00DE6B22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6B22" w:rsidRDefault="00DE6B22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М.А.Бондарь</w:t>
            </w:r>
            <w:proofErr w:type="spellEnd"/>
          </w:p>
        </w:tc>
      </w:tr>
    </w:tbl>
    <w:p w:rsidR="00DE6B22" w:rsidRDefault="00DE6B22">
      <w:pPr>
        <w:pStyle w:val="newncpi"/>
      </w:pPr>
      <w:r>
        <w:t> </w:t>
      </w:r>
    </w:p>
    <w:p w:rsidR="003D13F6" w:rsidRDefault="003D13F6">
      <w:bookmarkStart w:id="0" w:name="_GoBack"/>
      <w:bookmarkEnd w:id="0"/>
    </w:p>
    <w:sectPr w:rsidR="003D13F6" w:rsidSect="007B2E0A">
      <w:pgSz w:w="11906" w:h="16838"/>
      <w:pgMar w:top="1134" w:right="1120" w:bottom="1134" w:left="14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revisionView w:markup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B22"/>
    <w:rsid w:val="003D13F6"/>
    <w:rsid w:val="00DE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F35BF-5F15-4813-9111-AD4B10727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DE6B2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DE6B2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DE6B2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DE6B22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DE6B22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DE6B2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E6B22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E6B2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E6B2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E6B2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E6B22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DE6B2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E6B22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DE6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1713</Characters>
  <Application>Microsoft Office Word</Application>
  <DocSecurity>0</DocSecurity>
  <Lines>36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Герасименко Василий Владимирович</dc:creator>
  <cp:keywords/>
  <dc:description/>
  <cp:lastModifiedBy>Герасименко Василий Владимирович</cp:lastModifiedBy>
  <cp:revision>1</cp:revision>
  <dcterms:created xsi:type="dcterms:W3CDTF">2020-02-05T09:28:00Z</dcterms:created>
  <dcterms:modified xsi:type="dcterms:W3CDTF">2020-02-05T09:28:00Z</dcterms:modified>
</cp:coreProperties>
</file>