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19" w:rsidRPr="00504E19" w:rsidRDefault="00504E19" w:rsidP="00504E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 w:rsidRPr="00504E19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рекомендации по работе с договорами безвозмездного пользования имуществом</w:t>
      </w:r>
      <w:bookmarkEnd w:id="0"/>
    </w:p>
    <w:p w:rsidR="00504E19" w:rsidRDefault="00504E19" w:rsidP="00504E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Законом Республики Беларусь от 15 июля 2010 г. № 169-З «Об объектах, находящихся только в собственности государства и видах деятельности, на осуществление которых распространяется исключительное право государства» определены объекты, находящиеся только в собственности государства. 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Указанные объекты не подлежат приватизации и в ходе преобразования государственных организаций в акционерные общества передаются обществам в безвозмездное пользование.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Порядок заключения и исполнения договоров безвозмездного пользования имуществом регулируется главой 36 Гражданского кодекса Республики Беларусь. </w:t>
      </w:r>
    </w:p>
    <w:p w:rsidR="0026725F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6447D">
        <w:rPr>
          <w:rFonts w:ascii="Times New Roman" w:hAnsi="Times New Roman" w:cs="Times New Roman"/>
          <w:bCs/>
          <w:sz w:val="30"/>
          <w:szCs w:val="30"/>
        </w:rPr>
        <w:t xml:space="preserve">Постановлением Государственного комитета по имуществу Республики Беларусь от 28 апреля 2008 г. № 32 «Об установлении формы договора безвозмездного пользования имуществом, находящимся в собственности Республики Беларусь» </w:t>
      </w:r>
      <w:r w:rsidR="006164B4">
        <w:rPr>
          <w:rFonts w:ascii="Times New Roman" w:hAnsi="Times New Roman" w:cs="Times New Roman"/>
          <w:bCs/>
          <w:sz w:val="30"/>
          <w:szCs w:val="30"/>
        </w:rPr>
        <w:t>(</w:t>
      </w:r>
      <w:r>
        <w:rPr>
          <w:rFonts w:ascii="Times New Roman" w:hAnsi="Times New Roman" w:cs="Times New Roman"/>
          <w:bCs/>
          <w:sz w:val="30"/>
          <w:szCs w:val="30"/>
        </w:rPr>
        <w:t xml:space="preserve">в редакции постановления </w:t>
      </w:r>
      <w:r w:rsidRPr="00425621">
        <w:rPr>
          <w:rFonts w:ascii="Times New Roman" w:hAnsi="Times New Roman" w:cs="Times New Roman"/>
          <w:bCs/>
          <w:sz w:val="30"/>
          <w:szCs w:val="30"/>
        </w:rPr>
        <w:t>от</w:t>
      </w:r>
      <w:r>
        <w:rPr>
          <w:rFonts w:ascii="Times New Roman" w:hAnsi="Times New Roman" w:cs="Times New Roman"/>
          <w:bCs/>
          <w:sz w:val="30"/>
          <w:szCs w:val="30"/>
        </w:rPr>
        <w:t> </w:t>
      </w:r>
      <w:r w:rsidRPr="00425621">
        <w:rPr>
          <w:rFonts w:ascii="Times New Roman" w:hAnsi="Times New Roman" w:cs="Times New Roman"/>
          <w:bCs/>
          <w:sz w:val="30"/>
          <w:szCs w:val="30"/>
        </w:rPr>
        <w:t>20</w:t>
      </w:r>
      <w:r>
        <w:rPr>
          <w:rFonts w:ascii="Times New Roman" w:hAnsi="Times New Roman" w:cs="Times New Roman"/>
          <w:bCs/>
          <w:sz w:val="30"/>
          <w:szCs w:val="30"/>
        </w:rPr>
        <w:t xml:space="preserve"> ноября </w:t>
      </w:r>
      <w:r w:rsidRPr="00425621">
        <w:rPr>
          <w:rFonts w:ascii="Times New Roman" w:hAnsi="Times New Roman" w:cs="Times New Roman"/>
          <w:bCs/>
          <w:sz w:val="30"/>
          <w:szCs w:val="30"/>
        </w:rPr>
        <w:t>2020</w:t>
      </w:r>
      <w:r>
        <w:rPr>
          <w:rFonts w:ascii="Times New Roman" w:hAnsi="Times New Roman" w:cs="Times New Roman"/>
          <w:bCs/>
          <w:sz w:val="30"/>
          <w:szCs w:val="30"/>
        </w:rPr>
        <w:t xml:space="preserve"> г.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№ 25</w:t>
      </w:r>
      <w:r w:rsidR="006164B4">
        <w:rPr>
          <w:rFonts w:ascii="Times New Roman" w:hAnsi="Times New Roman" w:cs="Times New Roman"/>
          <w:bCs/>
          <w:sz w:val="30"/>
          <w:szCs w:val="30"/>
        </w:rPr>
        <w:t>)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утверждена форма договора безвозмездного пользования для применения республиканскими органами государственного управления.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Для имущества, находящегося в собственности Гомельской области, форма договора безвозмездного пользования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5621">
        <w:rPr>
          <w:rFonts w:ascii="Times New Roman" w:hAnsi="Times New Roman" w:cs="Times New Roman"/>
          <w:bCs/>
          <w:sz w:val="30"/>
          <w:szCs w:val="30"/>
        </w:rPr>
        <w:t>утверждена приказом комитета «</w:t>
      </w:r>
      <w:proofErr w:type="spellStart"/>
      <w:r w:rsidRPr="00425621">
        <w:rPr>
          <w:rFonts w:ascii="Times New Roman" w:hAnsi="Times New Roman" w:cs="Times New Roman"/>
          <w:bCs/>
          <w:sz w:val="30"/>
          <w:szCs w:val="30"/>
        </w:rPr>
        <w:t>Гомельоблимущество</w:t>
      </w:r>
      <w:proofErr w:type="spellEnd"/>
      <w:r w:rsidRPr="00425621">
        <w:rPr>
          <w:rFonts w:ascii="Times New Roman" w:hAnsi="Times New Roman" w:cs="Times New Roman"/>
          <w:bCs/>
          <w:sz w:val="30"/>
          <w:szCs w:val="30"/>
        </w:rPr>
        <w:t xml:space="preserve">» от </w:t>
      </w:r>
      <w:r>
        <w:rPr>
          <w:rFonts w:ascii="Times New Roman" w:hAnsi="Times New Roman" w:cs="Times New Roman"/>
          <w:bCs/>
          <w:sz w:val="30"/>
          <w:szCs w:val="30"/>
        </w:rPr>
        <w:t>18 октября 2021 г. № 161 «</w:t>
      </w:r>
      <w:r w:rsidRPr="0071590A">
        <w:rPr>
          <w:rFonts w:ascii="Times New Roman" w:eastAsia="Times New Roman" w:hAnsi="Times New Roman" w:cs="Times New Roman"/>
          <w:sz w:val="30"/>
          <w:szCs w:val="30"/>
        </w:rPr>
        <w:t>Об установлении примерной формы проекта преобразования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» (приложение 15), 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(далее – приказ № </w:t>
      </w:r>
      <w:r>
        <w:rPr>
          <w:rFonts w:ascii="Times New Roman" w:hAnsi="Times New Roman" w:cs="Times New Roman"/>
          <w:bCs/>
          <w:sz w:val="30"/>
          <w:szCs w:val="30"/>
        </w:rPr>
        <w:t>161)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аналогичные формы договоров должны быть установлены </w:t>
      </w:r>
      <w:proofErr w:type="spellStart"/>
      <w:r w:rsidRPr="00425621">
        <w:rPr>
          <w:rFonts w:ascii="Times New Roman" w:hAnsi="Times New Roman" w:cs="Times New Roman"/>
          <w:bCs/>
          <w:sz w:val="30"/>
          <w:szCs w:val="30"/>
        </w:rPr>
        <w:t>горрайисполкомами</w:t>
      </w:r>
      <w:proofErr w:type="spellEnd"/>
      <w:r w:rsidRPr="00425621">
        <w:rPr>
          <w:rFonts w:ascii="Times New Roman" w:hAnsi="Times New Roman" w:cs="Times New Roman"/>
          <w:bCs/>
          <w:sz w:val="30"/>
          <w:szCs w:val="30"/>
        </w:rPr>
        <w:t>.</w:t>
      </w:r>
    </w:p>
    <w:p w:rsidR="0026725F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Согласно </w:t>
      </w:r>
      <w:proofErr w:type="gramStart"/>
      <w:r w:rsidRPr="00425621">
        <w:rPr>
          <w:rFonts w:ascii="Times New Roman" w:hAnsi="Times New Roman" w:cs="Times New Roman"/>
          <w:bCs/>
          <w:sz w:val="30"/>
          <w:szCs w:val="30"/>
        </w:rPr>
        <w:t>Указу Президента Республики</w:t>
      </w:r>
      <w:proofErr w:type="gramEnd"/>
      <w:r w:rsidRPr="00425621">
        <w:rPr>
          <w:rFonts w:ascii="Times New Roman" w:hAnsi="Times New Roman" w:cs="Times New Roman"/>
          <w:bCs/>
          <w:sz w:val="30"/>
          <w:szCs w:val="30"/>
        </w:rPr>
        <w:t xml:space="preserve"> Беларусь от 18 мая 2020 г. № 168 «О Едином реестре имущества» договор безвозмездного пользования имуществом</w:t>
      </w:r>
      <w:r w:rsidR="006164B4">
        <w:rPr>
          <w:rFonts w:ascii="Times New Roman" w:hAnsi="Times New Roman" w:cs="Times New Roman"/>
          <w:bCs/>
          <w:sz w:val="30"/>
          <w:szCs w:val="30"/>
        </w:rPr>
        <w:t>,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(далее – договор) дополнительное соглашение к нему подлежат внесению в Единый реестр имущества. При этом, учетный номер и дата учета в Едином реестре имущества проставляются автоматически.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До </w:t>
      </w:r>
      <w:r>
        <w:rPr>
          <w:rFonts w:ascii="Times New Roman" w:hAnsi="Times New Roman" w:cs="Times New Roman"/>
          <w:bCs/>
          <w:sz w:val="30"/>
          <w:szCs w:val="30"/>
        </w:rPr>
        <w:t xml:space="preserve">1 июля </w:t>
      </w:r>
      <w:r w:rsidRPr="00425621">
        <w:rPr>
          <w:rFonts w:ascii="Times New Roman" w:hAnsi="Times New Roman" w:cs="Times New Roman"/>
          <w:bCs/>
          <w:sz w:val="30"/>
          <w:szCs w:val="30"/>
        </w:rPr>
        <w:t>2022</w:t>
      </w:r>
      <w:r>
        <w:rPr>
          <w:rFonts w:ascii="Times New Roman" w:hAnsi="Times New Roman" w:cs="Times New Roman"/>
          <w:bCs/>
          <w:sz w:val="30"/>
          <w:szCs w:val="30"/>
        </w:rPr>
        <w:t xml:space="preserve"> г.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ссудодатели представляют копию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5621">
        <w:rPr>
          <w:rFonts w:ascii="Times New Roman" w:hAnsi="Times New Roman" w:cs="Times New Roman"/>
          <w:bCs/>
          <w:sz w:val="30"/>
          <w:szCs w:val="30"/>
        </w:rPr>
        <w:t>договора (доп</w:t>
      </w:r>
      <w:r>
        <w:rPr>
          <w:rFonts w:ascii="Times New Roman" w:hAnsi="Times New Roman" w:cs="Times New Roman"/>
          <w:bCs/>
          <w:sz w:val="30"/>
          <w:szCs w:val="30"/>
        </w:rPr>
        <w:t>олнительного соглашения к нему)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в комитет «</w:t>
      </w:r>
      <w:proofErr w:type="spellStart"/>
      <w:r w:rsidRPr="00425621">
        <w:rPr>
          <w:rFonts w:ascii="Times New Roman" w:hAnsi="Times New Roman" w:cs="Times New Roman"/>
          <w:bCs/>
          <w:sz w:val="30"/>
          <w:szCs w:val="30"/>
        </w:rPr>
        <w:t>Гомельоблимущество</w:t>
      </w:r>
      <w:proofErr w:type="spellEnd"/>
      <w:r w:rsidRPr="00425621">
        <w:rPr>
          <w:rFonts w:ascii="Times New Roman" w:hAnsi="Times New Roman" w:cs="Times New Roman"/>
          <w:bCs/>
          <w:sz w:val="30"/>
          <w:szCs w:val="30"/>
        </w:rPr>
        <w:t>» (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>для собственности Гомельской области)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в </w:t>
      </w:r>
      <w:proofErr w:type="spellStart"/>
      <w:r w:rsidRPr="00425621">
        <w:rPr>
          <w:rFonts w:ascii="Times New Roman" w:hAnsi="Times New Roman" w:cs="Times New Roman"/>
          <w:bCs/>
          <w:sz w:val="30"/>
          <w:szCs w:val="30"/>
        </w:rPr>
        <w:t>горрайисполком</w:t>
      </w:r>
      <w:proofErr w:type="spellEnd"/>
      <w:r w:rsidRPr="0042562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>(для собственности соответствующей административно-территориальной единицы)</w:t>
      </w:r>
      <w:r w:rsidRPr="00425621">
        <w:rPr>
          <w:rFonts w:ascii="Times New Roman" w:hAnsi="Times New Roman" w:cs="Times New Roman"/>
          <w:bCs/>
          <w:sz w:val="30"/>
          <w:szCs w:val="30"/>
        </w:rPr>
        <w:t>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До подписания и последующего учета договора (дополнительного соглашения) необходимо сверить данные договора со сведениями, указанными в решении о передаче государственного имущества в безвозмездное пользование, технической и </w:t>
      </w:r>
      <w:proofErr w:type="spellStart"/>
      <w:r w:rsidRPr="00425621">
        <w:rPr>
          <w:rFonts w:ascii="Times New Roman" w:hAnsi="Times New Roman" w:cs="Times New Roman"/>
          <w:bCs/>
          <w:sz w:val="30"/>
          <w:szCs w:val="30"/>
        </w:rPr>
        <w:t>правоудостоверяющей</w:t>
      </w:r>
      <w:proofErr w:type="spellEnd"/>
      <w:r w:rsidRPr="0042562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562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документации, др. 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25621">
        <w:rPr>
          <w:rFonts w:ascii="Times New Roman" w:hAnsi="Times New Roman" w:cs="Times New Roman"/>
          <w:b/>
          <w:bCs/>
          <w:sz w:val="30"/>
          <w:szCs w:val="30"/>
        </w:rPr>
        <w:t xml:space="preserve">Заключение договора 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В соответствии со статьями 12 и 25 Закона Республики Беларусь от 19 января 1993 г. № 2103-XІІ «О приватизации государственного имущества и преобразовании государственных унитарных предприятий в открытые акционерные общества» объекты социального назначения, объекты, находящиеся только в собственности государства, могут быть переданы в безвозмездное пользование хозяйственным обществам, созданным в процессе приватизации предприятий как имущественных комплексов, открытым акционерным обществам, созданным в процессе преобразования коммунальных унитарных предприятий, с условием сохранения их целевого использования.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(приказа, распоряжения и т.д.) государственное имущество передается акционерному обществу по договору, который заключается между двумя сторонами – ссудодателем и ссудополучателем. 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При отсутствии замечаний </w:t>
      </w:r>
      <w:r>
        <w:rPr>
          <w:rFonts w:ascii="Times New Roman" w:hAnsi="Times New Roman" w:cs="Times New Roman"/>
          <w:bCs/>
          <w:sz w:val="30"/>
          <w:szCs w:val="30"/>
        </w:rPr>
        <w:t>договор должен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быть учтен в соответствии с подпунктом 1.2 пункта 1 настоящих методических рекомендаций.</w:t>
      </w:r>
    </w:p>
    <w:p w:rsidR="0026725F" w:rsidRPr="00425621" w:rsidRDefault="0026725F" w:rsidP="0026725F">
      <w:pPr>
        <w:tabs>
          <w:tab w:val="left" w:pos="121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25621">
        <w:rPr>
          <w:rFonts w:ascii="Times New Roman" w:hAnsi="Times New Roman" w:cs="Times New Roman"/>
          <w:b/>
          <w:bCs/>
          <w:sz w:val="30"/>
          <w:szCs w:val="30"/>
        </w:rPr>
        <w:t xml:space="preserve">Внесение изменений в договор 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В случае изменения состава имущества (отчуждение, передача, списание и т.д.) ссудополучатель обязан в течение 15 календарных дней представить ссудодателю для подписания дополнительное соглашение о внесении изменений и дополнений в договор (подпункт 8.6 пункта 8 формы дог</w:t>
      </w:r>
      <w:r>
        <w:rPr>
          <w:rFonts w:ascii="Times New Roman" w:hAnsi="Times New Roman" w:cs="Times New Roman"/>
          <w:bCs/>
          <w:sz w:val="30"/>
          <w:szCs w:val="30"/>
        </w:rPr>
        <w:t xml:space="preserve">овора, утвержденной приказом № </w:t>
      </w:r>
      <w:r w:rsidR="00234789">
        <w:rPr>
          <w:rFonts w:ascii="Times New Roman" w:hAnsi="Times New Roman" w:cs="Times New Roman"/>
          <w:bCs/>
          <w:sz w:val="30"/>
          <w:szCs w:val="30"/>
        </w:rPr>
        <w:t>161</w:t>
      </w:r>
      <w:r w:rsidRPr="00425621">
        <w:rPr>
          <w:rFonts w:ascii="Times New Roman" w:hAnsi="Times New Roman" w:cs="Times New Roman"/>
          <w:bCs/>
          <w:sz w:val="30"/>
          <w:szCs w:val="30"/>
        </w:rPr>
        <w:t>).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Наименование, место нахождения (адрес), площадь объектов недвижимости должны соответствовать данным </w:t>
      </w:r>
      <w:proofErr w:type="spellStart"/>
      <w:r w:rsidRPr="00425621">
        <w:rPr>
          <w:rFonts w:ascii="Times New Roman" w:hAnsi="Times New Roman" w:cs="Times New Roman"/>
          <w:bCs/>
          <w:sz w:val="30"/>
          <w:szCs w:val="30"/>
        </w:rPr>
        <w:t>правоудостоверяющей</w:t>
      </w:r>
      <w:proofErr w:type="spellEnd"/>
      <w:r w:rsidRPr="00425621">
        <w:rPr>
          <w:rFonts w:ascii="Times New Roman" w:hAnsi="Times New Roman" w:cs="Times New Roman"/>
          <w:bCs/>
          <w:sz w:val="30"/>
          <w:szCs w:val="30"/>
        </w:rPr>
        <w:t xml:space="preserve"> документации, если государственная регистрация на объект отсутствует – сведения указываются </w:t>
      </w:r>
      <w:r>
        <w:rPr>
          <w:rFonts w:ascii="Times New Roman" w:hAnsi="Times New Roman" w:cs="Times New Roman"/>
          <w:bCs/>
          <w:sz w:val="30"/>
          <w:szCs w:val="30"/>
        </w:rPr>
        <w:t>на основании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данны</w:t>
      </w:r>
      <w:r>
        <w:rPr>
          <w:rFonts w:ascii="Times New Roman" w:hAnsi="Times New Roman" w:cs="Times New Roman"/>
          <w:bCs/>
          <w:sz w:val="30"/>
          <w:szCs w:val="30"/>
        </w:rPr>
        <w:t>х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технической документации, инвентарной карточки по бухгалтерскому учету.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В случае окончания срока действия договора дополнительным соглашением вносятся изменения и дополнения в части его продления. Срок действия договора начинается с даты заключения договора (если иное не указано в договоре).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До осуществления учета дополнительного соглашения необходимо определить </w:t>
      </w:r>
      <w:r>
        <w:rPr>
          <w:rFonts w:ascii="Times New Roman" w:hAnsi="Times New Roman" w:cs="Times New Roman"/>
          <w:bCs/>
          <w:sz w:val="30"/>
          <w:szCs w:val="30"/>
        </w:rPr>
        <w:t>соответствие законодательству (</w:t>
      </w:r>
      <w:r w:rsidRPr="00425621">
        <w:rPr>
          <w:rFonts w:ascii="Times New Roman" w:hAnsi="Times New Roman" w:cs="Times New Roman"/>
          <w:bCs/>
          <w:sz w:val="30"/>
          <w:szCs w:val="30"/>
        </w:rPr>
        <w:t>достоверность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обоснованность) сделки по вносимым изменениям и дополнениям в договор в соответствии с представленными документами-основаниями (решение об отчуждении имущества, акт о списании объекта основных </w:t>
      </w:r>
      <w:r w:rsidRPr="00425621">
        <w:rPr>
          <w:rFonts w:ascii="Times New Roman" w:hAnsi="Times New Roman" w:cs="Times New Roman"/>
          <w:bCs/>
          <w:sz w:val="30"/>
          <w:szCs w:val="30"/>
        </w:rPr>
        <w:lastRenderedPageBreak/>
        <w:t>средств, договор купли-продажи и т.д.). Также, по тексту дополнительного соглашения должны быть указаны ссылки на данные документы-основания.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При отсутствии замечаний дополнительное соглашение </w:t>
      </w:r>
      <w:r>
        <w:rPr>
          <w:rFonts w:ascii="Times New Roman" w:hAnsi="Times New Roman" w:cs="Times New Roman"/>
          <w:bCs/>
          <w:sz w:val="30"/>
          <w:szCs w:val="30"/>
        </w:rPr>
        <w:t>должно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быть учтено в соответствии с подпунктом 1.2 пункта 1 настоящих методических рекомендаций.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25621">
        <w:rPr>
          <w:rFonts w:ascii="Times New Roman" w:hAnsi="Times New Roman" w:cs="Times New Roman"/>
          <w:b/>
          <w:bCs/>
          <w:sz w:val="30"/>
          <w:szCs w:val="30"/>
        </w:rPr>
        <w:t xml:space="preserve">Расторжение договора 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В случае отсутствия предмета договора (отчуждение, списание имущества и т.д.) между сторонами заключается дополнительное соглашение о расторжении договора. 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До осуществления учета дополнительного соглашения необходимо определить </w:t>
      </w:r>
      <w:r>
        <w:rPr>
          <w:rFonts w:ascii="Times New Roman" w:hAnsi="Times New Roman" w:cs="Times New Roman"/>
          <w:bCs/>
          <w:sz w:val="30"/>
          <w:szCs w:val="30"/>
        </w:rPr>
        <w:t>соответствие законодательству (</w:t>
      </w:r>
      <w:r w:rsidRPr="00425621">
        <w:rPr>
          <w:rFonts w:ascii="Times New Roman" w:hAnsi="Times New Roman" w:cs="Times New Roman"/>
          <w:bCs/>
          <w:sz w:val="30"/>
          <w:szCs w:val="30"/>
        </w:rPr>
        <w:t>достоверность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425621">
        <w:rPr>
          <w:rFonts w:ascii="Times New Roman" w:hAnsi="Times New Roman" w:cs="Times New Roman"/>
          <w:bCs/>
          <w:sz w:val="30"/>
          <w:szCs w:val="30"/>
        </w:rPr>
        <w:t>обоснованность) сделки по исключению имущества из договора в соответствии с представленными документами-основаниями (решение об отчуждении имущества, акт о списании объекта основных средств, договор купли-продажи и т.д.). Также, по тексту дополнительного соглашения должны быть указаны ссылки на данные документы-основания.</w:t>
      </w:r>
    </w:p>
    <w:p w:rsidR="0026725F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При отсутствии замечаний дополнительное соглашение </w:t>
      </w:r>
      <w:r>
        <w:rPr>
          <w:rFonts w:ascii="Times New Roman" w:hAnsi="Times New Roman" w:cs="Times New Roman"/>
          <w:bCs/>
          <w:sz w:val="30"/>
          <w:szCs w:val="30"/>
        </w:rPr>
        <w:t>должно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быть учтено в соответствии с подпунктом 1.2 пункта 1 настоящих методических рекомендаций.</w:t>
      </w:r>
    </w:p>
    <w:p w:rsidR="0026725F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25621">
        <w:rPr>
          <w:rFonts w:ascii="Times New Roman" w:hAnsi="Times New Roman" w:cs="Times New Roman"/>
          <w:b/>
          <w:bCs/>
          <w:sz w:val="30"/>
          <w:szCs w:val="30"/>
        </w:rPr>
        <w:t>Изменение стороны по договору (ссудодателя)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>1 вариант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При изменении стороны по договору (ссудодателя) заключается дополнительное соглашение к нему в трёхстороннем порядке. По тексту дополнительного соглашения должно быть указано в связи с чем произошли изменения.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При отсутствии замечаний дополнительное соглашение </w:t>
      </w:r>
      <w:r>
        <w:rPr>
          <w:rFonts w:ascii="Times New Roman" w:hAnsi="Times New Roman" w:cs="Times New Roman"/>
          <w:bCs/>
          <w:sz w:val="30"/>
          <w:szCs w:val="30"/>
        </w:rPr>
        <w:t>должно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быть учтено в соответствии с подпунктом 1.2 пункта 1 настоящих методических рекомендаций.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>2 вариант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Дополнительным соглашением расторгается договор с предыдущим ссудодателем. В преамбуле дополнительного соглашения должен быть указан документ-основание.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Далее заключается договор с новым ссудодателем, дата заключения которого должна соответствовать дате дополнительного соглашения о расторжении договора.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При отсутствии замечаний дополнительное соглашение </w:t>
      </w:r>
      <w:r>
        <w:rPr>
          <w:rFonts w:ascii="Times New Roman" w:hAnsi="Times New Roman" w:cs="Times New Roman"/>
          <w:bCs/>
          <w:sz w:val="30"/>
          <w:szCs w:val="30"/>
        </w:rPr>
        <w:t>должно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быть учтено в соответствии с подпунктом 1.2 пункта 1 настоящих методических рекомендаций.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25621">
        <w:rPr>
          <w:rFonts w:ascii="Times New Roman" w:hAnsi="Times New Roman" w:cs="Times New Roman"/>
          <w:b/>
          <w:bCs/>
          <w:sz w:val="30"/>
          <w:szCs w:val="30"/>
        </w:rPr>
        <w:t>Контроль за выполнением условий договора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Право собственности на имущество, переданное по договору, сохраняется за соответствующей административно-территориальной единицей.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Согласно пункту 6.1 пункта 6 формы договора, утвержденной приказом № </w:t>
      </w:r>
      <w:r w:rsidR="00234789">
        <w:rPr>
          <w:rFonts w:ascii="Times New Roman" w:hAnsi="Times New Roman" w:cs="Times New Roman"/>
          <w:bCs/>
          <w:sz w:val="30"/>
          <w:szCs w:val="30"/>
        </w:rPr>
        <w:t>161</w:t>
      </w:r>
      <w:r w:rsidRPr="00425621">
        <w:rPr>
          <w:rFonts w:ascii="Times New Roman" w:hAnsi="Times New Roman" w:cs="Times New Roman"/>
          <w:bCs/>
          <w:sz w:val="30"/>
          <w:szCs w:val="30"/>
        </w:rPr>
        <w:t>, ссудодатель имеет право осуществлять анализ соблюдения ссудополучателем законодательства, регулирующего безвозмездное пользование имуществом, а также порядка распоряжения им, выполнения ссудополучателем условий договора в целях обеспечения сохранности имущества, его целевого использования, содержания в состоянии, соответствующем обязательным для соблюдения требованиям технических нормативных правовых актов.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Подпункт 7.1 пункта 7 формы договора, утвержденной приказом №</w:t>
      </w:r>
      <w:r>
        <w:rPr>
          <w:rFonts w:ascii="Times New Roman" w:hAnsi="Times New Roman" w:cs="Times New Roman"/>
          <w:bCs/>
          <w:sz w:val="30"/>
          <w:szCs w:val="30"/>
        </w:rPr>
        <w:t> </w:t>
      </w:r>
      <w:r w:rsidR="00234789">
        <w:rPr>
          <w:rFonts w:ascii="Times New Roman" w:hAnsi="Times New Roman" w:cs="Times New Roman"/>
          <w:bCs/>
          <w:sz w:val="30"/>
          <w:szCs w:val="30"/>
        </w:rPr>
        <w:t>161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, определяет, что ссудодатель </w:t>
      </w:r>
      <w:r>
        <w:rPr>
          <w:rFonts w:ascii="Times New Roman" w:hAnsi="Times New Roman" w:cs="Times New Roman"/>
          <w:bCs/>
          <w:sz w:val="30"/>
          <w:szCs w:val="30"/>
        </w:rPr>
        <w:t xml:space="preserve">обязан </w:t>
      </w:r>
      <w:r w:rsidRPr="00425621">
        <w:rPr>
          <w:rFonts w:ascii="Times New Roman" w:hAnsi="Times New Roman" w:cs="Times New Roman"/>
          <w:bCs/>
          <w:sz w:val="30"/>
          <w:szCs w:val="30"/>
        </w:rPr>
        <w:t>в порядке и в пределах, установленных законодательством, осуществлять в отношении имущества полномочия собственника.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25621">
        <w:rPr>
          <w:rFonts w:ascii="Times New Roman" w:hAnsi="Times New Roman" w:cs="Times New Roman"/>
          <w:b/>
          <w:bCs/>
          <w:sz w:val="30"/>
          <w:szCs w:val="30"/>
        </w:rPr>
        <w:t>Типичные нарушения при работе с договорами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В ходе работы с договорами регулярно выявляются нарушения. </w:t>
      </w:r>
      <w:r w:rsidRPr="00425621">
        <w:rPr>
          <w:rFonts w:ascii="Times New Roman" w:hAnsi="Times New Roman" w:cs="Times New Roman"/>
          <w:bCs/>
          <w:sz w:val="30"/>
          <w:szCs w:val="30"/>
        </w:rPr>
        <w:tab/>
      </w:r>
      <w:r w:rsidRPr="00425621">
        <w:rPr>
          <w:rFonts w:ascii="Times New Roman" w:hAnsi="Times New Roman" w:cs="Times New Roman"/>
          <w:b/>
          <w:bCs/>
          <w:sz w:val="30"/>
          <w:szCs w:val="30"/>
        </w:rPr>
        <w:t>Наиболее типичные:</w:t>
      </w:r>
    </w:p>
    <w:p w:rsidR="0026725F" w:rsidRPr="00425621" w:rsidRDefault="0026725F" w:rsidP="0026725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несоответствие формы договора действующему законодательству.</w:t>
      </w:r>
    </w:p>
    <w:p w:rsidR="0026725F" w:rsidRPr="00425621" w:rsidRDefault="0026725F" w:rsidP="0026725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>Форма договора должна соответствовать нормам Гражданского кодекса Республики Беларусь. Комитет «</w:t>
      </w:r>
      <w:proofErr w:type="spellStart"/>
      <w:r w:rsidRPr="00425621">
        <w:rPr>
          <w:rFonts w:ascii="Times New Roman" w:hAnsi="Times New Roman" w:cs="Times New Roman"/>
          <w:bCs/>
          <w:i/>
          <w:sz w:val="30"/>
          <w:szCs w:val="30"/>
        </w:rPr>
        <w:t>Гомельоблимущество</w:t>
      </w:r>
      <w:proofErr w:type="spellEnd"/>
      <w:r w:rsidRPr="00425621">
        <w:rPr>
          <w:rFonts w:ascii="Times New Roman" w:hAnsi="Times New Roman" w:cs="Times New Roman"/>
          <w:bCs/>
          <w:i/>
          <w:sz w:val="30"/>
          <w:szCs w:val="30"/>
        </w:rPr>
        <w:t xml:space="preserve">» рекомендует использовать в работе форму договора, утвержденную 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приказом № </w:t>
      </w:r>
      <w:r w:rsidR="00234789">
        <w:rPr>
          <w:rFonts w:ascii="Times New Roman" w:hAnsi="Times New Roman" w:cs="Times New Roman"/>
          <w:bCs/>
          <w:i/>
          <w:sz w:val="30"/>
          <w:szCs w:val="30"/>
        </w:rPr>
        <w:t>161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>;</w:t>
      </w:r>
    </w:p>
    <w:p w:rsidR="0026725F" w:rsidRPr="00425621" w:rsidRDefault="0026725F" w:rsidP="002672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необеспечение сохранности имущества, переданного по договору, использование его не по назначению. </w:t>
      </w:r>
    </w:p>
    <w:p w:rsidR="0026725F" w:rsidRPr="00425621" w:rsidRDefault="0026725F" w:rsidP="0026725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>Согласно Гражданскому кодексу Республики Беларусь ссудополучатель обязан пользоваться переданным имуществом в соответствии с условиями договора, а если такие условия в договоре не определены, – в соответствии с назначением имущества;</w:t>
      </w:r>
    </w:p>
    <w:p w:rsidR="0026725F" w:rsidRPr="00425621" w:rsidRDefault="0026725F" w:rsidP="002672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неправомерная регистрация права частной собственности на государственное имущество, отсутствие государственной регистрации на объекты недвижимости.</w:t>
      </w:r>
    </w:p>
    <w:p w:rsidR="0026725F" w:rsidRPr="00425621" w:rsidRDefault="0026725F" w:rsidP="0026725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>На практике установлены факты государственной регистрации права собственности на переданное по договору имущество за ссудополучателями. Право собственности должно быть зарегистрировано за Гомельской областью или соответствующей административно-территориальной единицей;</w:t>
      </w:r>
    </w:p>
    <w:p w:rsidR="0026725F" w:rsidRPr="00425621" w:rsidRDefault="0026725F" w:rsidP="002672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lastRenderedPageBreak/>
        <w:t>неправомерное распоряжение имуществом.</w:t>
      </w:r>
    </w:p>
    <w:p w:rsidR="0026725F" w:rsidRPr="00425621" w:rsidRDefault="0026725F" w:rsidP="0026725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 xml:space="preserve">Распоряжение имуществом осуществляется только от имени государства уполномоченными органами. </w:t>
      </w:r>
    </w:p>
    <w:p w:rsidR="0026725F" w:rsidRPr="00425621" w:rsidRDefault="0026725F" w:rsidP="0026725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>Для собственности Гомельской области: порядок управления и распоряжения имуществом определен решением Гомельского областного Совета депутатов от 18 июня 2019 г. № 103 «Об</w:t>
      </w:r>
      <w:r>
        <w:rPr>
          <w:rFonts w:ascii="Times New Roman" w:hAnsi="Times New Roman" w:cs="Times New Roman"/>
          <w:bCs/>
          <w:i/>
          <w:sz w:val="30"/>
          <w:szCs w:val="30"/>
        </w:rPr>
        <w:t> 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>управлении и распоряжении имуществом», порядок распоряжения жилищным фондом – решением Гомельского областного Совета депутатов от 14 сентября 2018 г. № 44 «О</w:t>
      </w:r>
      <w:r>
        <w:rPr>
          <w:rFonts w:ascii="Times New Roman" w:hAnsi="Times New Roman" w:cs="Times New Roman"/>
          <w:bCs/>
          <w:i/>
          <w:sz w:val="30"/>
          <w:szCs w:val="30"/>
        </w:rPr>
        <w:t> 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>порядке распоряжения жилищным фондом, находящимся в  собственности Гомельской области», порядок списания имущества – решением Гомельского областного Совета депутатов от 27 декабря 2019 г. № 159 «О списании имущества, находящегося в собственности Гомельской области».</w:t>
      </w:r>
    </w:p>
    <w:p w:rsidR="0026725F" w:rsidRPr="00425621" w:rsidRDefault="0026725F" w:rsidP="0026725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>Для собственности административно-территориальных единиц: порядок управления и распоряжения имуществом, порядок распоряжения жилищным фондом, а также порядок списания имущества установлены соответствующими решениями местных Советов депутатов.</w:t>
      </w:r>
    </w:p>
    <w:p w:rsidR="0026725F" w:rsidRPr="00425621" w:rsidRDefault="0026725F" w:rsidP="0026725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>Отношения по сдаче в аренду имущества, переданного по договору, регулируются Указом Президента Республики Беларусь от </w:t>
      </w:r>
      <w:r w:rsidR="00FD030B">
        <w:rPr>
          <w:rFonts w:ascii="Times New Roman" w:hAnsi="Times New Roman" w:cs="Times New Roman"/>
          <w:bCs/>
          <w:i/>
          <w:sz w:val="30"/>
          <w:szCs w:val="30"/>
        </w:rPr>
        <w:t>16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 xml:space="preserve"> ма</w:t>
      </w:r>
      <w:r w:rsidR="00FD030B">
        <w:rPr>
          <w:rFonts w:ascii="Times New Roman" w:hAnsi="Times New Roman" w:cs="Times New Roman"/>
          <w:bCs/>
          <w:i/>
          <w:sz w:val="30"/>
          <w:szCs w:val="30"/>
        </w:rPr>
        <w:t>я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 xml:space="preserve"> 20</w:t>
      </w:r>
      <w:r w:rsidR="00FD030B">
        <w:rPr>
          <w:rFonts w:ascii="Times New Roman" w:hAnsi="Times New Roman" w:cs="Times New Roman"/>
          <w:bCs/>
          <w:i/>
          <w:sz w:val="30"/>
          <w:szCs w:val="30"/>
        </w:rPr>
        <w:t>23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> г. № 1</w:t>
      </w:r>
      <w:r w:rsidR="00FD030B">
        <w:rPr>
          <w:rFonts w:ascii="Times New Roman" w:hAnsi="Times New Roman" w:cs="Times New Roman"/>
          <w:bCs/>
          <w:i/>
          <w:sz w:val="30"/>
          <w:szCs w:val="30"/>
        </w:rPr>
        <w:t>38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 xml:space="preserve"> «</w:t>
      </w:r>
      <w:proofErr w:type="gramStart"/>
      <w:r w:rsidRPr="00425621">
        <w:rPr>
          <w:rFonts w:ascii="Times New Roman" w:hAnsi="Times New Roman" w:cs="Times New Roman"/>
          <w:bCs/>
          <w:i/>
          <w:sz w:val="30"/>
          <w:szCs w:val="30"/>
        </w:rPr>
        <w:t>О</w:t>
      </w:r>
      <w:r w:rsidR="00FD030B">
        <w:rPr>
          <w:rFonts w:ascii="Times New Roman" w:hAnsi="Times New Roman" w:cs="Times New Roman"/>
          <w:bCs/>
          <w:i/>
          <w:sz w:val="30"/>
          <w:szCs w:val="30"/>
        </w:rPr>
        <w:t>б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>  аренд</w:t>
      </w:r>
      <w:r w:rsidR="00FD030B">
        <w:rPr>
          <w:rFonts w:ascii="Times New Roman" w:hAnsi="Times New Roman" w:cs="Times New Roman"/>
          <w:bCs/>
          <w:i/>
          <w:sz w:val="30"/>
          <w:szCs w:val="30"/>
        </w:rPr>
        <w:t>е</w:t>
      </w:r>
      <w:proofErr w:type="gramEnd"/>
      <w:r w:rsidRPr="00425621">
        <w:rPr>
          <w:rFonts w:ascii="Times New Roman" w:hAnsi="Times New Roman" w:cs="Times New Roman"/>
          <w:bCs/>
          <w:i/>
          <w:sz w:val="30"/>
          <w:szCs w:val="30"/>
        </w:rPr>
        <w:t xml:space="preserve"> и безвозмездно</w:t>
      </w:r>
      <w:r w:rsidR="00FD030B">
        <w:rPr>
          <w:rFonts w:ascii="Times New Roman" w:hAnsi="Times New Roman" w:cs="Times New Roman"/>
          <w:bCs/>
          <w:i/>
          <w:sz w:val="30"/>
          <w:szCs w:val="30"/>
        </w:rPr>
        <w:t>м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 xml:space="preserve"> пользовани</w:t>
      </w:r>
      <w:r w:rsidR="00FD030B">
        <w:rPr>
          <w:rFonts w:ascii="Times New Roman" w:hAnsi="Times New Roman" w:cs="Times New Roman"/>
          <w:bCs/>
          <w:i/>
          <w:sz w:val="30"/>
          <w:szCs w:val="30"/>
        </w:rPr>
        <w:t>и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 xml:space="preserve"> имуществом»;</w:t>
      </w:r>
    </w:p>
    <w:p w:rsidR="0026725F" w:rsidRPr="00425621" w:rsidRDefault="0026725F" w:rsidP="002672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нарушение порядка приватизации жилищного фонда, переданного по договору.</w:t>
      </w:r>
    </w:p>
    <w:p w:rsidR="0026725F" w:rsidRPr="00425621" w:rsidRDefault="0026725F" w:rsidP="0026725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 xml:space="preserve">Согласно абзацу 2 пункта 2 статьи 136 Жилищного кодекса Республики Беларусь </w:t>
      </w:r>
      <w:r w:rsidRPr="00425621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в редакции от 13.11.2017 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>приватизация жилых помещений, находящихся в безвозмездном пользовании организаций негосударственной формы собственности, созданных в результате разгосударствления и приватизации, осуществляется по решению государственных органов, с которыми заключены договоры, или уполномоченных ими лиц;</w:t>
      </w:r>
    </w:p>
    <w:p w:rsidR="0026725F" w:rsidRPr="00425621" w:rsidRDefault="0026725F" w:rsidP="002672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несвоевременное внесение изменений и дополнений в договор при изменении состава имущества.</w:t>
      </w:r>
    </w:p>
    <w:p w:rsidR="0026725F" w:rsidRPr="00425621" w:rsidRDefault="0026725F" w:rsidP="0026725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>Ссудополучатель обязан в течение 15 календарных дней с даты изменения состава имущества представить ссудодателю для подписания дополнительное соглашение о внесении изменений и дополнений в договор;</w:t>
      </w:r>
    </w:p>
    <w:p w:rsidR="0026725F" w:rsidRPr="00425621" w:rsidRDefault="0026725F" w:rsidP="002672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отсутствие учета договора</w:t>
      </w:r>
      <w:r>
        <w:rPr>
          <w:rFonts w:ascii="Times New Roman" w:hAnsi="Times New Roman" w:cs="Times New Roman"/>
          <w:bCs/>
          <w:sz w:val="30"/>
          <w:szCs w:val="30"/>
        </w:rPr>
        <w:t xml:space="preserve"> (дополнительного соглашения к нему)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в Едином реестре имущества.</w:t>
      </w:r>
    </w:p>
    <w:p w:rsidR="0026725F" w:rsidRPr="00425621" w:rsidRDefault="0026725F" w:rsidP="0026725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 xml:space="preserve">Договор и дополнительные соглашения к нему подлежат учету в 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lastRenderedPageBreak/>
        <w:t>Едином реестре имущества в соответствии с постановлением Совета Министров Республики Беларусь от 20 ноября 2020 г. № 667;</w:t>
      </w:r>
    </w:p>
    <w:p w:rsidR="0026725F" w:rsidRPr="00425621" w:rsidRDefault="0026725F" w:rsidP="002672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несвоевременное внесение изменений в договор сведений о сроке его действия.</w:t>
      </w:r>
    </w:p>
    <w:p w:rsidR="0026725F" w:rsidRPr="00425621" w:rsidRDefault="0026725F" w:rsidP="0026725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 xml:space="preserve">Пунктом 12 формы договора, утвержденной приказом № </w:t>
      </w:r>
      <w:r w:rsidR="00234789">
        <w:rPr>
          <w:rFonts w:ascii="Times New Roman" w:hAnsi="Times New Roman" w:cs="Times New Roman"/>
          <w:bCs/>
          <w:i/>
          <w:sz w:val="30"/>
          <w:szCs w:val="30"/>
        </w:rPr>
        <w:t>161</w:t>
      </w:r>
      <w:r w:rsidRPr="00425621">
        <w:rPr>
          <w:rFonts w:ascii="Times New Roman" w:hAnsi="Times New Roman" w:cs="Times New Roman"/>
          <w:bCs/>
          <w:i/>
          <w:sz w:val="30"/>
          <w:szCs w:val="30"/>
        </w:rPr>
        <w:t xml:space="preserve">, установлен срок действия договора. </w:t>
      </w:r>
    </w:p>
    <w:p w:rsidR="0026725F" w:rsidRPr="00425621" w:rsidRDefault="0026725F" w:rsidP="002672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неверная расстановка кодов вида, назначения и состояния переданного имущества в перечне к договору.</w:t>
      </w:r>
    </w:p>
    <w:p w:rsidR="0026725F" w:rsidRPr="00425621" w:rsidRDefault="0026725F" w:rsidP="0026725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>Данные коды указываются в соответствии с приложением к письму Госкомимущества от 2 июня 2008 г. № 12-04-07/322вн «Коды видов, назначения и состояния, определяемые в Перечне государственного имущества, передаваемого в безвозмездное пользование».</w:t>
      </w:r>
    </w:p>
    <w:p w:rsidR="0026725F" w:rsidRPr="00425621" w:rsidRDefault="0026725F" w:rsidP="002672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неверное указание кода состояния объектов гражданской обороны.</w:t>
      </w:r>
    </w:p>
    <w:p w:rsidR="0026725F" w:rsidRPr="00425621" w:rsidRDefault="0026725F" w:rsidP="0026725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25621">
        <w:rPr>
          <w:rFonts w:ascii="Times New Roman" w:hAnsi="Times New Roman" w:cs="Times New Roman"/>
          <w:bCs/>
          <w:i/>
          <w:sz w:val="30"/>
          <w:szCs w:val="30"/>
        </w:rPr>
        <w:t>В случае, когда эксплуатация объектов, входящих в состав имущества, в силу их специфики или иных факторов невозможна (не завершенные строительством объекты, объекты гражданской обороны и др.) либо, когда входящие в состав имущества объекты ссудополучателем фактически не эксплуатируются, к целевому использованию такого имущества приравнивается содержание его ссудополучателем в состоянии, обеспечивающем сохранность, целостность и готовность к эксплуатации или завершению строительства. Таким образом, объекту гражданской обороны должен быть присвоен код состояния «01» – «Используется по целевому назначению».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В целях соблюдения действующего законодательства, а также не допущения судебных разбирательств в отношении государственного имущества, переданного в безвозмездное пользование, комитет «</w:t>
      </w:r>
      <w:proofErr w:type="spellStart"/>
      <w:r w:rsidRPr="00425621">
        <w:rPr>
          <w:rFonts w:ascii="Times New Roman" w:hAnsi="Times New Roman" w:cs="Times New Roman"/>
          <w:bCs/>
          <w:sz w:val="30"/>
          <w:szCs w:val="30"/>
        </w:rPr>
        <w:t>Гомельоблимущество</w:t>
      </w:r>
      <w:proofErr w:type="spellEnd"/>
      <w:r w:rsidRPr="00425621">
        <w:rPr>
          <w:rFonts w:ascii="Times New Roman" w:hAnsi="Times New Roman" w:cs="Times New Roman"/>
          <w:bCs/>
          <w:sz w:val="30"/>
          <w:szCs w:val="30"/>
        </w:rPr>
        <w:t>» рекомендует:</w:t>
      </w:r>
    </w:p>
    <w:p w:rsidR="0026725F" w:rsidRPr="00425621" w:rsidRDefault="0026725F" w:rsidP="002672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 xml:space="preserve">ссудополучателю обеспечить на постоянной основе проведение инвентаризации переданного по договорам имущества в части соответствия его фактического состояния сведениям, указанным в договоре, а также актуализацию сведений о переданном имуществе (исключение переданных, списанных и приватизированных объектов из договоров, приведение наименований и места нахождения (адресов) объектов в соответствие с </w:t>
      </w:r>
      <w:proofErr w:type="spellStart"/>
      <w:r w:rsidRPr="00425621">
        <w:rPr>
          <w:rFonts w:ascii="Times New Roman" w:hAnsi="Times New Roman" w:cs="Times New Roman"/>
          <w:bCs/>
          <w:sz w:val="30"/>
          <w:szCs w:val="30"/>
        </w:rPr>
        <w:t>правоудостоверяющей</w:t>
      </w:r>
      <w:proofErr w:type="spellEnd"/>
      <w:r w:rsidRPr="00425621">
        <w:rPr>
          <w:rFonts w:ascii="Times New Roman" w:hAnsi="Times New Roman" w:cs="Times New Roman"/>
          <w:bCs/>
          <w:sz w:val="30"/>
          <w:szCs w:val="30"/>
        </w:rPr>
        <w:t xml:space="preserve"> документацией);</w:t>
      </w:r>
    </w:p>
    <w:p w:rsidR="00BF585E" w:rsidRPr="0071590A" w:rsidRDefault="0026725F" w:rsidP="00D858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25621">
        <w:rPr>
          <w:rFonts w:ascii="Times New Roman" w:hAnsi="Times New Roman" w:cs="Times New Roman"/>
          <w:bCs/>
          <w:sz w:val="30"/>
          <w:szCs w:val="30"/>
        </w:rPr>
        <w:t>ссудодателю осуществлять контроль за выполнением ссудополучателем условий договора, а также проверять достоверность (обоснованность) действи</w:t>
      </w:r>
      <w:r>
        <w:rPr>
          <w:rFonts w:ascii="Times New Roman" w:hAnsi="Times New Roman" w:cs="Times New Roman"/>
          <w:bCs/>
          <w:sz w:val="30"/>
          <w:szCs w:val="30"/>
        </w:rPr>
        <w:t>й</w:t>
      </w:r>
      <w:r w:rsidRPr="00425621">
        <w:rPr>
          <w:rFonts w:ascii="Times New Roman" w:hAnsi="Times New Roman" w:cs="Times New Roman"/>
          <w:bCs/>
          <w:sz w:val="30"/>
          <w:szCs w:val="30"/>
        </w:rPr>
        <w:t xml:space="preserve"> по распоряжению имуществом на основании представленных документов-оснований при осуществлении учета договора (дополнительного соглашения к нему).</w:t>
      </w:r>
    </w:p>
    <w:sectPr w:rsidR="00BF585E" w:rsidRPr="0071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25A10"/>
    <w:multiLevelType w:val="hybridMultilevel"/>
    <w:tmpl w:val="A8D69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396F30"/>
    <w:multiLevelType w:val="hybridMultilevel"/>
    <w:tmpl w:val="999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0A"/>
    <w:rsid w:val="001B08E7"/>
    <w:rsid w:val="00234789"/>
    <w:rsid w:val="0026725F"/>
    <w:rsid w:val="002968F3"/>
    <w:rsid w:val="00446CE8"/>
    <w:rsid w:val="00504E19"/>
    <w:rsid w:val="006164B4"/>
    <w:rsid w:val="0071590A"/>
    <w:rsid w:val="00871977"/>
    <w:rsid w:val="00877DD8"/>
    <w:rsid w:val="008F1B63"/>
    <w:rsid w:val="009143E9"/>
    <w:rsid w:val="00CF0A28"/>
    <w:rsid w:val="00D8582C"/>
    <w:rsid w:val="00DF5533"/>
    <w:rsid w:val="00F81713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C7BC"/>
  <w15:chartTrackingRefBased/>
  <w15:docId w15:val="{691A4077-C33A-4CA9-844F-30B9D70A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59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26725F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2</cp:revision>
  <cp:lastPrinted>2023-11-13T06:16:00Z</cp:lastPrinted>
  <dcterms:created xsi:type="dcterms:W3CDTF">2023-11-13T06:16:00Z</dcterms:created>
  <dcterms:modified xsi:type="dcterms:W3CDTF">2023-11-13T06:16:00Z</dcterms:modified>
</cp:coreProperties>
</file>