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E8" w:rsidRPr="0007784D" w:rsidRDefault="002025E8" w:rsidP="002025E8">
      <w:pPr>
        <w:pStyle w:val="newncpi"/>
        <w:numPr>
          <w:ilvl w:val="3"/>
          <w:numId w:val="0"/>
        </w:numPr>
        <w:tabs>
          <w:tab w:val="left" w:pos="0"/>
          <w:tab w:val="left" w:pos="993"/>
        </w:tabs>
        <w:outlineLvl w:val="2"/>
        <w:rPr>
          <w:b/>
          <w:sz w:val="30"/>
          <w:szCs w:val="30"/>
        </w:rPr>
      </w:pPr>
      <w:r w:rsidRPr="0007784D">
        <w:rPr>
          <w:b/>
          <w:sz w:val="30"/>
          <w:szCs w:val="30"/>
        </w:rPr>
        <w:t>Безвозмездная передача в частную собственность для реализации инвестиционного проекта</w:t>
      </w:r>
    </w:p>
    <w:p w:rsidR="002025E8" w:rsidRPr="0007784D" w:rsidRDefault="002025E8" w:rsidP="002025E8">
      <w:pPr>
        <w:pStyle w:val="2"/>
        <w:tabs>
          <w:tab w:val="left" w:pos="0"/>
          <w:tab w:val="left" w:pos="993"/>
        </w:tabs>
        <w:ind w:right="-284" w:firstLine="0"/>
        <w:jc w:val="both"/>
        <w:rPr>
          <w:rFonts w:eastAsia="Times New Roman"/>
          <w:b/>
          <w:bCs/>
          <w:kern w:val="36"/>
          <w:szCs w:val="30"/>
          <w:lang w:eastAsia="ru-RU"/>
        </w:rPr>
      </w:pPr>
      <w:r w:rsidRPr="0007784D">
        <w:rPr>
          <w:b/>
          <w:szCs w:val="30"/>
        </w:rPr>
        <w:t xml:space="preserve">Алгоритм действий субъектов хозяйствования </w:t>
      </w:r>
    </w:p>
    <w:p w:rsidR="002025E8" w:rsidRPr="0007784D" w:rsidRDefault="002025E8" w:rsidP="002025E8">
      <w:pPr>
        <w:pStyle w:val="2"/>
        <w:tabs>
          <w:tab w:val="left" w:pos="567"/>
        </w:tabs>
        <w:ind w:firstLine="0"/>
        <w:jc w:val="both"/>
        <w:rPr>
          <w:rFonts w:eastAsia="Times New Roman"/>
          <w:b/>
          <w:bCs/>
          <w:kern w:val="36"/>
          <w:szCs w:val="30"/>
          <w:lang w:eastAsia="ru-RU"/>
        </w:rPr>
      </w:pPr>
      <w:r w:rsidRPr="0007784D">
        <w:rPr>
          <w:rFonts w:eastAsia="Times New Roman"/>
          <w:b/>
          <w:bCs/>
          <w:noProof/>
          <w:kern w:val="36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08D797" wp14:editId="1E43C19B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076950" cy="285750"/>
                <wp:effectExtent l="19050" t="19050" r="19050" b="19050"/>
                <wp:wrapNone/>
                <wp:docPr id="343" name="Прямоугольник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655D">
                              <w:rPr>
                                <w:rFonts w:ascii="Times New Roman" w:hAnsi="Times New Roman" w:cs="Times New Roman"/>
                              </w:rPr>
                              <w:t>Подготовка инвестиционного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8D797" id="Прямоугольник 343" o:spid="_x0000_s1026" style="position:absolute;left:0;text-align:left;margin-left:0;margin-top:7pt;width:478.5pt;height:22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RzTAIAAF0EAAAOAAAAZHJzL2Uyb0RvYy54bWysVM1uEzEQviPxDpbvZJM0SdNVNlWVEoRU&#10;oFLhARyvN2vhtc3YyaackHpF4hF4CC6Inz7D5o0Ye9M0BU6IPVgznvE3M9/M7OR0UymyFuCk0Rnt&#10;dbqUCM1NLvUyo29ez5+MKXGe6Zwpo0VGr4Wjp9PHjya1TUXflEblAgiCaJfWNqOl9zZNEsdLUTHX&#10;MVZoNBYGKuZRhWWSA6sRvVJJv9sdJbWB3ILhwjm8PW+NdBrxi0Jw/6oonPBEZRRz8/GEeC7CmUwn&#10;LF0Cs6XkuzTYP2RRMakx6B7qnHlGViD/gKokB+NM4TvcVIkpCslFrAGr6XV/q+aqZFbEWpAcZ/c0&#10;uf8Hy1+uL4HIPKNHgyNKNKuwSc3n7Yftp+ZHc7u9ab40t8337cfmZ/O1+UaCF3JWW5fi0yt7CaFq&#10;Zy8Mf+uINrOS6aU4AzB1KViOmfaCf/LgQVAcPiWL+oXJMSBbeRPp2xRQBUAkhmxil673XRIbTzhe&#10;jrrHo5MhNpOjrT8eHqMcQrD07rUF558JU5EgZBRwCiI6W18437reucTsjZL5XCoVFVguZgrImuHE&#10;zOO3Q3eHbkqTehc9Qj8wukOMbvz+hlFJj7OvZJXR8d6JpYG3pzrHPFnqmVStjOUpvSMycNf2wG8W&#10;G3QMhC5Mfo2UgmlnHHcShdLAe0pqnO+MuncrBoIS9VxjW056g0FYiKgMhsd9VODQsji0MM0RKqOe&#10;klac+XaJVhbkssRIvUiDNmfYykJGlu+z2uWNMxz7tNu3sCSHevS6/ytMfwEAAP//AwBQSwMEFAAG&#10;AAgAAAAhAJjTS/TcAAAABgEAAA8AAABkcnMvZG93bnJldi54bWxMj09PwzAMxe9IfIfISFwQS0Er&#10;0NJ0QhUcxml0u3DzmtBWNE6ps618e8wJTv7zrPd+LlazH9TRTdwHMnCzSEA5aoLtqTWw275cP4Di&#10;iGRxCOQMfDuGVXl+VmBuw4ne3LGOrRIT4hwNdDGOudbcdM4jL8LoSLSPMHmMMk6tthOexNwP+jZJ&#10;7rTHniShw9FVnWs+64M3gH7dLtdf2WvNO35Ot1fVht8rYy4v5qdHUNHN8e8YfvEFHUph2ocDWVaD&#10;AXkkynYpVdQsvZdmbyDNEtBlof/jlz8AAAD//wMAUEsBAi0AFAAGAAgAAAAhALaDOJL+AAAA4QEA&#10;ABMAAAAAAAAAAAAAAAAAAAAAAFtDb250ZW50X1R5cGVzXS54bWxQSwECLQAUAAYACAAAACEAOP0h&#10;/9YAAACUAQAACwAAAAAAAAAAAAAAAAAvAQAAX3JlbHMvLnJlbHNQSwECLQAUAAYACAAAACEAXbwU&#10;c0wCAABdBAAADgAAAAAAAAAAAAAAAAAuAgAAZHJzL2Uyb0RvYy54bWxQSwECLQAUAAYACAAAACEA&#10;mNNL9NwAAAAGAQAADwAAAAAAAAAAAAAAAACmBAAAZHJzL2Rvd25yZXYueG1sUEsFBgAAAAAEAAQA&#10;8wAAAK8FAAAAAA==&#10;" strokeweight="2.25pt">
                <v:textbox>
                  <w:txbxContent>
                    <w:p w:rsidR="002025E8" w:rsidRPr="001C655D" w:rsidRDefault="002025E8" w:rsidP="002025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655D">
                        <w:rPr>
                          <w:rFonts w:ascii="Times New Roman" w:hAnsi="Times New Roman" w:cs="Times New Roman"/>
                        </w:rPr>
                        <w:t>Подготовка инвестиционного проекта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025E8" w:rsidRPr="0007784D" w:rsidRDefault="002025E8" w:rsidP="002025E8">
      <w:pPr>
        <w:pStyle w:val="2"/>
        <w:tabs>
          <w:tab w:val="left" w:pos="567"/>
        </w:tabs>
        <w:ind w:firstLine="0"/>
        <w:jc w:val="both"/>
        <w:rPr>
          <w:rFonts w:eastAsia="Times New Roman"/>
          <w:b/>
          <w:bCs/>
          <w:kern w:val="36"/>
          <w:szCs w:val="30"/>
          <w:lang w:eastAsia="ru-RU"/>
        </w:rPr>
      </w:pPr>
      <w:r w:rsidRPr="0007784D">
        <w:rPr>
          <w:rFonts w:eastAsia="Times New Roman"/>
          <w:b/>
          <w:bCs/>
          <w:noProof/>
          <w:kern w:val="36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6713A1" wp14:editId="1568C36F">
                <wp:simplePos x="0" y="0"/>
                <wp:positionH relativeFrom="column">
                  <wp:posOffset>938530</wp:posOffset>
                </wp:positionH>
                <wp:positionV relativeFrom="paragraph">
                  <wp:posOffset>149225</wp:posOffset>
                </wp:positionV>
                <wp:extent cx="0" cy="209550"/>
                <wp:effectExtent l="56515" t="5715" r="57785" b="22860"/>
                <wp:wrapNone/>
                <wp:docPr id="342" name="Прямая со стрелко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567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2" o:spid="_x0000_s1026" type="#_x0000_t32" style="position:absolute;margin-left:73.9pt;margin-top:11.75pt;width:0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F4YwIAAHk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5Ohxgp0sCQ+k+b281d/6P/vLlDmw/9PSybj5vb/kv/vf/W3/dfkfeG3nWt&#10;zQCiUJfGV09X6qq90PStRUoXNVELHmq4XrcAm/iI6FGI39gWGMy7l5qBD7lxOjRyVZnGQ0KL0CrM&#10;a32YF185RLeHFE6H8Xg0CqOMSLaPa411L7hukDdybJ0hYlG7QisFotAmCVnI8sI6z4pk+wCfVOmZ&#10;kDJoQyrU5Xg8Go5CgNVSMH/p3axZzAtp0JJ4dYVfKBFuHroZfaNYAKs5YdOd7YiQYCMXeuOMgG5J&#10;jn22hjOMJIcH5a0tPal8RqgcCO+srcDejePx9HR6mg7S4cl0kMZlOXg+K9LBySx5NiqPy6Iok/ee&#10;fJJmtWCMK89/L/Yk/Tsx7Z7dVqYHuR8aFT1GDx0Fsvv/QDqM3k97q5u5ZutL46vzKgB9B+fdW/QP&#10;6OE+eP36Ykx+AgAA//8DAFBLAwQUAAYACAAAACEAyONZIN8AAAAJAQAADwAAAGRycy9kb3ducmV2&#10;LnhtbEyPwU7DMBBE70j8g7VI3KhDISmkcSqgQuRCpbYI9ejGS2wRr6PYbVO+HpcLPc7OaOZtMRts&#10;y/bYe+NIwO0oAYZUO2WoEfCxfr15AOaDJCVbRyjgiB5m5eVFIXPlDrTE/So0LJaQz6UAHUKXc+5r&#10;jVb6keuQovfleitDlH3DVS8Psdy2fJwkGbfSUFzQssMXjfX3amcFhPnmqLPP+vnRLNZv75n5qapq&#10;LsT11fA0BRZwCP9hOOFHdCgj09btSHnWRn0/iehBwPguBXYK/B22AtIsBV4W/PyD8hcAAP//AwBQ&#10;SwECLQAUAAYACAAAACEAtoM4kv4AAADhAQAAEwAAAAAAAAAAAAAAAAAAAAAAW0NvbnRlbnRfVHlw&#10;ZXNdLnhtbFBLAQItABQABgAIAAAAIQA4/SH/1gAAAJQBAAALAAAAAAAAAAAAAAAAAC8BAABfcmVs&#10;cy8ucmVsc1BLAQItABQABgAIAAAAIQBlz/F4YwIAAHkEAAAOAAAAAAAAAAAAAAAAAC4CAABkcnMv&#10;ZTJvRG9jLnhtbFBLAQItABQABgAIAAAAIQDI41kg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eastAsia="Calibri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E38C9" wp14:editId="75757173">
                <wp:simplePos x="0" y="0"/>
                <wp:positionH relativeFrom="column">
                  <wp:posOffset>2894965</wp:posOffset>
                </wp:positionH>
                <wp:positionV relativeFrom="paragraph">
                  <wp:posOffset>146050</wp:posOffset>
                </wp:positionV>
                <wp:extent cx="3200400" cy="714375"/>
                <wp:effectExtent l="19050" t="19050" r="19050" b="28575"/>
                <wp:wrapNone/>
                <wp:docPr id="341" name="Блок-схема: процесс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rFonts w:eastAsia="Times New Roman"/>
                                <w:bCs/>
                                <w:kern w:val="36"/>
                                <w:sz w:val="22"/>
                                <w:lang w:eastAsia="ru-RU"/>
                              </w:rPr>
                            </w:pPr>
                            <w:r w:rsidRPr="001C655D">
                              <w:rPr>
                                <w:sz w:val="22"/>
                              </w:rPr>
                              <w:t xml:space="preserve">Объект должен быть </w:t>
                            </w:r>
                            <w:r w:rsidRPr="001C655D">
                              <w:rPr>
                                <w:rFonts w:eastAsia="Times New Roman"/>
                                <w:bCs/>
                                <w:kern w:val="36"/>
                                <w:sz w:val="22"/>
                                <w:lang w:eastAsia="ru-RU"/>
                              </w:rPr>
                              <w:t>включен в перечень неиспользуемого и неэффективно используемого имущества</w:t>
                            </w:r>
                            <w:r w:rsidRPr="001C655D">
                              <w:rPr>
                                <w:sz w:val="22"/>
                              </w:rPr>
                              <w:t xml:space="preserve"> и иметь </w:t>
                            </w:r>
                            <w:r w:rsidRPr="001C655D">
                              <w:rPr>
                                <w:rFonts w:eastAsia="Times New Roman"/>
                                <w:bCs/>
                                <w:kern w:val="36"/>
                                <w:sz w:val="22"/>
                                <w:lang w:eastAsia="ru-RU"/>
                              </w:rPr>
                              <w:t>государственную регистрацию</w:t>
                            </w:r>
                          </w:p>
                          <w:p w:rsidR="002025E8" w:rsidRDefault="002025E8" w:rsidP="00202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E38C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41" o:spid="_x0000_s1027" type="#_x0000_t109" style="position:absolute;margin-left:227.95pt;margin-top:11.5pt;width:25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77WgIAAHkEAAAOAAAAZHJzL2Uyb0RvYy54bWysVM1uEzEQviPxDpbv7SZpSsOqm6pKKUIq&#10;UKnwAI7Xm7XweszYyaac6KHceRMuvQAqr7B5I2a9SQg/4oDYg+Wxx998883MHp8sK8MWCr0Gm/H+&#10;fo8zZSXk2s4y/vrV+d6IMx+EzYUBqzJ+rTw/GT98cFy7VA2gBJMrZARifVq7jJchuDRJvCxVJfw+&#10;OGXpsgCsRCATZ0mOoib0yiSDXu9RUgPmDkEq7+n0rLvk44hfFEqGl0XhVWAm48QtxBXjOm3XZHws&#10;0hkKV2q5piH+gUUltKWgW6gzEQSbo/4NqtISwUMR9iVUCRSFlirmQNn0e79kc1UKp2IuJI53W5n8&#10;/4OVLxaXyHSe8YNhnzMrKipS87H50tw3n/dWN6vb5q752nxKWfNt9b65X31o7uj0hrXuJF7tfEoY&#10;V+4S2/S9uwD5xjMLk1LYmTpFhLpUIifK0T/56UFreHrKpvVzyCmymAeIOi4LrFpAUogtY7mut+VS&#10;y8AkHR5QAwx7VFVJd0f94cHRYUspEenmtUMfniqoWLvJeGGgJl4YLruGiZHE4sKH7tnGPWYCRufn&#10;2pho4Gw6McgWgtroPH7rSH7XzVhWZ3wwOiQif8foxe9PGJUONBBGVxkfbZ1E2mr4xOaxXYPQpttT&#10;qsZSxhsdu3qE5XQZS7qt0BTya1IZoet/mlfalIDvOKup9zPu384FKs7MM0uVetwfDtthicbw8GhA&#10;Bu7eTHdvhJUElfHAWbedhG7A5g71rKRI/aiGhVOqbqGj2C3jjtWaPvV3LN16FtsB2rWj148/xvg7&#10;AAAA//8DAFBLAwQUAAYACAAAACEAxw8nvt4AAAAKAQAADwAAAGRycy9kb3ducmV2LnhtbEyPwU7D&#10;MAyG70h7h8iTuLGUrUG0NJ060C5ISDCQuGaNaas1TtdkW3l7zAmOtj/9/v5iPblenHEMnScNt4sE&#10;BFLtbUeNho/37c09iBANWdN7Qg3fGGBdzq4Kk1t/oTc872IjOIRCbjS0MQ65lKFu0Zmw8AMS3778&#10;6EzkcWykHc2Fw10vl0lyJ53piD+0ZsDHFuvD7uQ0qM3xWWZP3cs2DYdPTJuKXqnS+no+VQ8gIk7x&#10;D4ZffVaHkp32/kQ2iF5DqlTGqIblijsxkKmMF3smV0qBLAv5v0L5AwAA//8DAFBLAQItABQABgAI&#10;AAAAIQC2gziS/gAAAOEBAAATAAAAAAAAAAAAAAAAAAAAAABbQ29udGVudF9UeXBlc10ueG1sUEsB&#10;Ai0AFAAGAAgAAAAhADj9If/WAAAAlAEAAAsAAAAAAAAAAAAAAAAALwEAAF9yZWxzLy5yZWxzUEsB&#10;Ai0AFAAGAAgAAAAhAMdbzvtaAgAAeQQAAA4AAAAAAAAAAAAAAAAALgIAAGRycy9lMm9Eb2MueG1s&#10;UEsBAi0AFAAGAAgAAAAhAMcPJ77eAAAACgEAAA8AAAAAAAAAAAAAAAAAtAQAAGRycy9kb3ducmV2&#10;LnhtbFBLBQYAAAAABAAEAPMAAAC/BQAAAAA=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rFonts w:eastAsia="Times New Roman"/>
                          <w:bCs/>
                          <w:kern w:val="36"/>
                          <w:sz w:val="22"/>
                          <w:lang w:eastAsia="ru-RU"/>
                        </w:rPr>
                      </w:pPr>
                      <w:r w:rsidRPr="001C655D">
                        <w:rPr>
                          <w:sz w:val="22"/>
                        </w:rPr>
                        <w:t xml:space="preserve">Объект должен быть </w:t>
                      </w:r>
                      <w:r w:rsidRPr="001C655D">
                        <w:rPr>
                          <w:rFonts w:eastAsia="Times New Roman"/>
                          <w:bCs/>
                          <w:kern w:val="36"/>
                          <w:sz w:val="22"/>
                          <w:lang w:eastAsia="ru-RU"/>
                        </w:rPr>
                        <w:t>включен в перечень неиспользуемого и неэффективно используемого имущества</w:t>
                      </w:r>
                      <w:r w:rsidRPr="001C655D">
                        <w:rPr>
                          <w:sz w:val="22"/>
                        </w:rPr>
                        <w:t xml:space="preserve"> и иметь </w:t>
                      </w:r>
                      <w:r w:rsidRPr="001C655D">
                        <w:rPr>
                          <w:rFonts w:eastAsia="Times New Roman"/>
                          <w:bCs/>
                          <w:kern w:val="36"/>
                          <w:sz w:val="22"/>
                          <w:lang w:eastAsia="ru-RU"/>
                        </w:rPr>
                        <w:t>государственную регистрацию</w:t>
                      </w:r>
                    </w:p>
                    <w:p w:rsidR="002025E8" w:rsidRDefault="002025E8" w:rsidP="002025E8"/>
                  </w:txbxContent>
                </v:textbox>
              </v:shape>
            </w:pict>
          </mc:Fallback>
        </mc:AlternateContent>
      </w:r>
      <w:r w:rsidRPr="0007784D">
        <w:rPr>
          <w:rFonts w:ascii="Times New Roman" w:eastAsia="Times New Roman" w:hAnsi="Times New Roman" w:cs="Times New Roman"/>
          <w:b/>
          <w:bCs/>
          <w:noProof/>
          <w:kern w:val="36"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E417D" wp14:editId="2D7323DD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2695575" cy="723900"/>
                <wp:effectExtent l="19050" t="19050" r="28575" b="19050"/>
                <wp:wrapNone/>
                <wp:docPr id="340" name="Блок-схема: процесс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723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rFonts w:eastAsia="Times New Roman"/>
                                <w:bCs/>
                                <w:kern w:val="36"/>
                                <w:sz w:val="22"/>
                                <w:lang w:eastAsia="ru-RU"/>
                              </w:rPr>
                            </w:pPr>
                            <w:r w:rsidRPr="001C655D">
                              <w:rPr>
                                <w:rFonts w:eastAsia="Times New Roman"/>
                                <w:bCs/>
                                <w:kern w:val="36"/>
                                <w:sz w:val="22"/>
                                <w:lang w:eastAsia="ru-RU"/>
                              </w:rPr>
                              <w:t>Выбор инвестором объекта недвижимости, на базе которого планируется реализация инвестиционного проекта</w:t>
                            </w:r>
                          </w:p>
                          <w:p w:rsidR="002025E8" w:rsidRDefault="002025E8" w:rsidP="00202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E417D" id="Блок-схема: процесс 340" o:spid="_x0000_s1028" type="#_x0000_t109" style="position:absolute;margin-left:0;margin-top:11.5pt;width:212.25pt;height:5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JDXAIAAHkEAAAOAAAAZHJzL2Uyb0RvYy54bWysVM1uEzEQviPxDpbv7SZp06arbqoqJQip&#10;QKTCAzheb9bCa5uxk0040UO58yZcegFUXmHzRoy9SQg/4oDYg+XxjD9/883Mnl8sK0UWApw0OqPd&#10;ww4lQnOTSz3L6OtX44MBJc4znTNltMjoSjh6MXz86Ly2qeiZ0qhcAEEQ7dLaZrT03qZJ4ngpKuYO&#10;jRUanYWBink0YZbkwGpEr1TS63ROktpAbsFw4RyeXrVOOoz4RSG4f1kUTniiMorcfFwhrtOwJsNz&#10;ls6A2VLyDQ32DywqJjU+uoO6Yp6ROcjfoCrJwThT+ENuqsQUheQi5oDZdDu/ZHNTMitiLiiOszuZ&#10;3P+D5S8WEyAyz+jRMeqjWYVFaj42X5qH5vPB+nZ919w3X5tPKWm+rd83D+sPzT2e3pIQjuLV1qWI&#10;cWMnENJ39trwN45oMyqZnolLAFOXguVIuRvik58uBMPhVTKtn5scX2Zzb6KOywKqAIgKkWUs12pX&#10;LrH0hONh7+Ss3z/tU8LRd9o7OutESglLt7ctOP9UmIqETUYLZWrkBX7SNkx8iS2unQ/MWLoNj5kY&#10;JfOxVCoaMJuOFJAFwzYaxy8mgwnvhylNaqQ1CKT+jtGJ358wKulxIJSsMjrYBbE0aPhE57FdPZOq&#10;3SNnpTeiBh3bevjldBlL2ttWaGryFaoMpu1/nFfclAbeUVJj72fUvZ0zEJSoZxorddY9Ds3go3Hc&#10;P+2hAfue6b6HaY5QGfWUtNuRbwdsbkHOSnypG9XQ5hKrW8godqh8y2pDH/s71mAzi2GA9u0Y9eOP&#10;MfwOAAD//wMAUEsDBBQABgAIAAAAIQC4BGux3QAAAAcBAAAPAAAAZHJzL2Rvd25yZXYueG1sTI9B&#10;S8NAEIXvgv9hGcGb3ZimWmM2JSq9CILWgtdpdkxCs7Mxu23jv3c86ekxvMd73xSryfXqSGPoPBu4&#10;niWgiGtvO24MbN/XV0tQISJb7D2TgW8KsCrPzwrMrT/xGx03sVFSwiFHA22MQ651qFtyGGZ+IBbv&#10;048Oo5xjo+2IJyl3vU6T5EY77FgWWhzosaV6vzk4A4uHr2d999S9rLOw/6CsqfiVK2MuL6bqHlSk&#10;Kf6F4Rdf0KEUpp0/sA2qNyCPRAPpXFTcLM0WoHYSm98moMtC/+cvfwAAAP//AwBQSwECLQAUAAYA&#10;CAAAACEAtoM4kv4AAADhAQAAEwAAAAAAAAAAAAAAAAAAAAAAW0NvbnRlbnRfVHlwZXNdLnhtbFBL&#10;AQItABQABgAIAAAAIQA4/SH/1gAAAJQBAAALAAAAAAAAAAAAAAAAAC8BAABfcmVscy8ucmVsc1BL&#10;AQItABQABgAIAAAAIQAcSQJDXAIAAHkEAAAOAAAAAAAAAAAAAAAAAC4CAABkcnMvZTJvRG9jLnht&#10;bFBLAQItABQABgAIAAAAIQC4BGux3QAAAAcBAAAPAAAAAAAAAAAAAAAAALYEAABkcnMvZG93bnJl&#10;di54bWxQSwUGAAAAAAQABADzAAAAwAUAAAAA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rFonts w:eastAsia="Times New Roman"/>
                          <w:bCs/>
                          <w:kern w:val="36"/>
                          <w:sz w:val="22"/>
                          <w:lang w:eastAsia="ru-RU"/>
                        </w:rPr>
                      </w:pPr>
                      <w:r w:rsidRPr="001C655D">
                        <w:rPr>
                          <w:rFonts w:eastAsia="Times New Roman"/>
                          <w:bCs/>
                          <w:kern w:val="36"/>
                          <w:sz w:val="22"/>
                          <w:lang w:eastAsia="ru-RU"/>
                        </w:rPr>
                        <w:t>Выбор инвестором объекта недвижимости, на базе которого планируется реализация инвестиционного проекта</w:t>
                      </w:r>
                    </w:p>
                    <w:p w:rsidR="002025E8" w:rsidRDefault="002025E8" w:rsidP="002025E8"/>
                  </w:txbxContent>
                </v:textbox>
                <w10:wrap anchorx="margin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3ABC1" wp14:editId="1A50D61E">
                <wp:simplePos x="0" y="0"/>
                <wp:positionH relativeFrom="page">
                  <wp:align>center</wp:align>
                </wp:positionH>
                <wp:positionV relativeFrom="paragraph">
                  <wp:posOffset>169545</wp:posOffset>
                </wp:positionV>
                <wp:extent cx="180975" cy="635"/>
                <wp:effectExtent l="0" t="76200" r="28575" b="94615"/>
                <wp:wrapNone/>
                <wp:docPr id="339" name="Прямая со стрелкой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120BC" id="Прямая со стрелкой 339" o:spid="_x0000_s1026" type="#_x0000_t32" style="position:absolute;margin-left:0;margin-top:13.35pt;width:14.25pt;height:.0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os/ZAIAAHsEAAAOAAAAZHJzL2Uyb0RvYy54bWysVM2O0zAQviPxDpbvbZL+bRttukJJy2WB&#10;Srs8gBs7jYVjR7bbtEJICy+wj8ArcOHAj/YZ0jdi7P7AwgUhcnDG8cw338x8zuXVthJow7ThSiY4&#10;6oYYMZkryuUqwa9v550xRsYSSYlQkiV4xwy+mj59ctnUMeupUgnKNAIQaeKmTnBpbR0HgclLVhHT&#10;VTWTcFgoXRELW70KqCYNoFci6IXhKGiUprVWOTMGvmaHQzz1+EXBcvuqKAyzSCQYuFm/ar8u3RpM&#10;L0m80qQueX6kQf6BRUW4hKRnqIxYgtaa/wFV8VwrowrbzVUVqKLgOfM1QDVR+Fs1NyWpma8FmmPq&#10;c5vM/4PNX24WGnGa4H5/gpEkFQyp/bi/29+339tP+3u0f98+wLL/sL9rP7ff2q/tQ/sFOW/oXVOb&#10;GCBSudCu+nwrb+prlb8xSKq0JHLFfA23uxpgIxcRPApxG1MDg2XzQlHwIWurfCO3ha4cJLQIbf28&#10;dud5sa1FOXyMxuHkYohRDkej/tDDk/gUWWtjnzNVIWck2FhN+Kq0qZISZKF05POQzbWxjheJTwEu&#10;rVRzLoRXh5CoSfBk2Bv6AKMEp+7QuRm9WqZCow1x+vLPkcUjN63WknqwkhE6O9qWcAE2sr47VnPo&#10;l2DYZasYxUgwuFLOOtAT0mWE2oHw0TpI7O0knMzGs/GgM+iNZp1BmGWdZ/N00BnNo4th1s/SNIve&#10;OfLRIC45pUw6/ie5R4O/k9Px4h2Eehb8uVHBY3TfUSB7envSfvhu3gflLBXdLbSrzukAFO6dj7fR&#10;XaFf997r5z9j+gMAAP//AwBQSwMEFAAGAAgAAAAhAISCkffdAAAABQEAAA8AAABkcnMvZG93bnJl&#10;di54bWxMj8FOwzAQRO9I/IO1SL1Rh0gNIcSpoFVFLlSiRVWPbrzEFvE6it025etxT3AczWjmTTkf&#10;bcdOOHjjSMDDNAGG1DhlqBXwuV3d58B8kKRk5wgFXNDDvLq9KWWh3Jk+8LQJLYsl5AspQIfQF5z7&#10;RqOVfup6pOh9ucHKEOXQcjXIcyy3HU+TJONWGooLWva40Nh8b45WQFjuLzrbNa9PZr19e8/MT13X&#10;SyEmd+PLM7CAY/gLwxU/okMVmQ7uSMqzTkA8EgSk2SOw6Kb5DNjhqnPgVcn/01e/AAAA//8DAFBL&#10;AQItABQABgAIAAAAIQC2gziS/gAAAOEBAAATAAAAAAAAAAAAAAAAAAAAAABbQ29udGVudF9UeXBl&#10;c10ueG1sUEsBAi0AFAAGAAgAAAAhADj9If/WAAAAlAEAAAsAAAAAAAAAAAAAAAAALwEAAF9yZWxz&#10;Ly5yZWxzUEsBAi0AFAAGAAgAAAAhAC2yiz9kAgAAewQAAA4AAAAAAAAAAAAAAAAALgIAAGRycy9l&#10;Mm9Eb2MueG1sUEsBAi0AFAAGAAgAAAAhAISCkffdAAAABQEAAA8AAAAAAAAAAAAAAAAAvgQAAGRy&#10;cy9kb3ducmV2LnhtbFBLBQYAAAAABAAEAPMAAADIBQAAAAA=&#10;">
                <v:stroke endarrow="block"/>
                <w10:wrap anchorx="page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30FEC" wp14:editId="03F68E1B">
                <wp:simplePos x="0" y="0"/>
                <wp:positionH relativeFrom="column">
                  <wp:posOffset>1005205</wp:posOffset>
                </wp:positionH>
                <wp:positionV relativeFrom="paragraph">
                  <wp:posOffset>188595</wp:posOffset>
                </wp:positionV>
                <wp:extent cx="635" cy="152400"/>
                <wp:effectExtent l="56515" t="5715" r="57150" b="22860"/>
                <wp:wrapNone/>
                <wp:docPr id="338" name="Прямая со стрелкой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01D4" id="Прямая со стрелкой 338" o:spid="_x0000_s1026" type="#_x0000_t32" style="position:absolute;margin-left:79.15pt;margin-top:14.85pt;width:.0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0uZgIAAHs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pngwgFFJUsOQuk+7291d96P7vLtDuw/dPSy7j7vb7kv3vfvW3XdfkfOG3rWN&#10;SQAik1faVV9s5HVzqYq3BkmVVUQuma/hZtsAbOQigkchbmMaYLBoXyoKPmRllW/kptS1g4QWoY2f&#10;1/Y0L7axqIDD0WCIUQHn0bAfh36YAUmOkY029gVTNXJGio3VhC8rmykpQRZKRz4PWV8a63iR5Bjg&#10;0ko150J4dQiJ2hSfD/tDH2CU4NRdOjejl4tMaLQmTl/+54uEm4duWq0k9WAVI3R2sC3hAmxkfXes&#10;5tAvwbDLVjOKkWDwpJy1pyekywi1A+GDtZfYu/PwfDaejeNe3B/NenGY573n8yzujebRs2E+yLMs&#10;j9478lGcVJxSJh3/o9yj+O/kdHh4e6GeBH9qVPAY3XcUyB7/PWk/fDfvvXIWim6vtKvO6QAU7p0P&#10;r9E9oYd77/XrmzH9CQAA//8DAFBLAwQUAAYACAAAACEAufLFCuEAAAAJAQAADwAAAGRycy9kb3du&#10;cmV2LnhtbEyPwU7DMBBE70j8g7VI3KhDS9I0xKmACpELSLQIcXTjJbaI11HstilfX/cEx9E+zbwt&#10;l6Pt2B4HbxwJuJ0kwJAapwy1Aj42zzc5MB8kKdk5QgFH9LCsLi9KWSh3oHfcr0PLYgn5QgrQIfQF&#10;577RaKWfuB4p3r7dYGWIcWi5GuQhltuOT5Mk41Yaigta9viksflZ76yAsPo66uyzeVyYt83La2Z+&#10;67peCXF9NT7cAws4hj8YzvpRHarotHU7Up51Maf5LKICpos5sDOQ5nfAtgLS2Rx4VfL/H1QnAAAA&#10;//8DAFBLAQItABQABgAIAAAAIQC2gziS/gAAAOEBAAATAAAAAAAAAAAAAAAAAAAAAABbQ29udGVu&#10;dF9UeXBlc10ueG1sUEsBAi0AFAAGAAgAAAAhADj9If/WAAAAlAEAAAsAAAAAAAAAAAAAAAAALwEA&#10;AF9yZWxzLy5yZWxzUEsBAi0AFAAGAAgAAAAhAL8I7S5mAgAAewQAAA4AAAAAAAAAAAAAAAAALgIA&#10;AGRycy9lMm9Eb2MueG1sUEsBAi0AFAAGAAgAAAAhALnyxQr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64C38" wp14:editId="0096D2D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86475" cy="1333500"/>
                <wp:effectExtent l="19050" t="19050" r="28575" b="19050"/>
                <wp:wrapNone/>
                <wp:docPr id="337" name="Блок-схема: процесс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1333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1C655D">
                              <w:rPr>
                                <w:sz w:val="22"/>
                                <w:u w:val="single"/>
                              </w:rPr>
                              <w:t xml:space="preserve">Представление инвестором комплекта документов: </w:t>
                            </w:r>
                          </w:p>
                          <w:p w:rsidR="002025E8" w:rsidRPr="001C655D" w:rsidRDefault="002025E8" w:rsidP="002025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40" w:lineRule="exact"/>
                              <w:ind w:left="0" w:firstLine="284"/>
                              <w:jc w:val="both"/>
                            </w:pPr>
                            <w:r w:rsidRPr="001C655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заявление о </w:t>
                            </w:r>
                            <w:r w:rsidRPr="001C655D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lang w:eastAsia="ru-RU"/>
                              </w:rPr>
                              <w:t>безвозмездной передаче неиспользуемого и неэффективно используемого государственного имущества для реализации инвестиционного проекта;</w:t>
                            </w:r>
                          </w:p>
                          <w:p w:rsidR="002025E8" w:rsidRPr="001C655D" w:rsidRDefault="002025E8" w:rsidP="002025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40" w:lineRule="exact"/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655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копия свидетельства о государственной регистрации (для юридических лиц и индивидуальных предпринимателей – резидентов Республики Беларусь);</w:t>
                            </w:r>
                          </w:p>
                          <w:p w:rsidR="002025E8" w:rsidRPr="001C655D" w:rsidRDefault="002025E8" w:rsidP="002025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40" w:lineRule="exact"/>
                              <w:ind w:left="0" w:firstLine="284"/>
                              <w:jc w:val="both"/>
                            </w:pPr>
                            <w:r w:rsidRPr="001C655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копия документа, удостоверяющего личность инвестора;</w:t>
                            </w:r>
                          </w:p>
                          <w:p w:rsidR="002025E8" w:rsidRPr="001C655D" w:rsidRDefault="002025E8" w:rsidP="002025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40" w:lineRule="exact"/>
                              <w:ind w:left="0" w:firstLine="284"/>
                              <w:jc w:val="both"/>
                            </w:pPr>
                            <w:r w:rsidRPr="001C655D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краткое финансово-экономическое обоснование инвестиционного проекта;</w:t>
                            </w:r>
                          </w:p>
                          <w:p w:rsidR="002025E8" w:rsidRPr="001C655D" w:rsidRDefault="002025E8" w:rsidP="002025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after="0" w:line="240" w:lineRule="exact"/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655D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бизнес-план инвестиционного проекта</w:t>
                            </w:r>
                          </w:p>
                          <w:p w:rsidR="002025E8" w:rsidRPr="009320F4" w:rsidRDefault="002025E8" w:rsidP="002025E8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025E8" w:rsidRPr="00303F6B" w:rsidRDefault="002025E8" w:rsidP="002025E8">
                            <w:pPr>
                              <w:spacing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64C38" id="Блок-схема: процесс 337" o:spid="_x0000_s1029" type="#_x0000_t109" style="position:absolute;margin-left:0;margin-top:.65pt;width:479.25pt;height:1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ECXgIAAHoEAAAOAAAAZHJzL2Uyb0RvYy54bWysVM1uEzEQviPxDpbv7W7+2rDqpqpSipAK&#10;VCo8gOP1Zi28HmM72ZQTPcCdN+HSC6DyCps3YuxNQvgRB8QeLI9n/Hnm+2b25HRVK7IU1knQOe0d&#10;ppQIzaGQep7TVy8vDsaUOM90wRRokdMb4ejp5OGDk8Zkog8VqEJYgiDaZY3JaeW9yZLE8UrUzB2C&#10;ERqdJdiaeTTtPCksaxC9Vkk/TY+SBmxhLHDhHJ6ed046ifhlKbh/UZZOeKJyirn5uNq4zsKaTE5Y&#10;NrfMVJJv0mD/kEXNpMZHd1DnzDOysPI3qFpyCw5Kf8ihTqAsJRexBqyml/5SzXXFjIi1IDnO7Ghy&#10;/w+WP19eWSKLnA4Gx5RoVqNI7cf2S3vffj5Y367ft3ft1/ZTRtpv63ft/fpDe4entySEI3mNcRli&#10;XJsrG8p35hL4a0c0TCum5+LMWmgqwQpMuRfik58uBMPhVTJrnkGBL7OFh8jjqrR1AESGyCrKdbOT&#10;S6w84Xh4lI6PhscjSjj6eoPBYJRGQROWba8b6/wTATUJm5yWChpMzPqrrmPiU2x56XxIjWXb8FgK&#10;KFlcSKWiYeezqbJkybCPLuIXq8GK98OUJk1O++MRZvV3jDR+f8KopceJULLO6XgXxLJA4mNdxH71&#10;TKpujzkrvWE1ENkJ4lezVafpVqIZFDdIs4VuAHBgcVOBfUtJg82fU/dmwaygRD3VKNWj3nAYpiUa&#10;w9FxHw2775nte5jmCJVTT0m3nfpuwhbGynmFL/UiGxrOUN5SRrKD9F1Wm/SxwaMGm2EME7Rvx6gf&#10;v4zJdwAAAP//AwBQSwMEFAAGAAgAAAAhAOoLJjrcAAAABgEAAA8AAABkcnMvZG93bnJldi54bWxM&#10;j0FPwkAQhe8m/ofNmHiTLUgNlG5J1XAxMUE04Tp0x7ahO1u7C9R/73jS43tv8t43+Xp0nTrTEFrP&#10;BqaTBBRx5W3LtYGP983dAlSIyBY7z2TgmwKsi+urHDPrL/xG512slZRwyNBAE2OfaR2qhhyGie+J&#10;Jfv0g8Mocqi1HfAi5a7TsyR50A5bloUGe3pqqDruTs5A+vj1opfP7etmHo57mtclb7k05vZmLFeg&#10;Io3x7xh+8QUdCmE6+BPboDoD8kgU9x6UhMt0kYI6GJhNxdFFrv/jFz8AAAD//wMAUEsBAi0AFAAG&#10;AAgAAAAhALaDOJL+AAAA4QEAABMAAAAAAAAAAAAAAAAAAAAAAFtDb250ZW50X1R5cGVzXS54bWxQ&#10;SwECLQAUAAYACAAAACEAOP0h/9YAAACUAQAACwAAAAAAAAAAAAAAAAAvAQAAX3JlbHMvLnJlbHNQ&#10;SwECLQAUAAYACAAAACEAE2VxAl4CAAB6BAAADgAAAAAAAAAAAAAAAAAuAgAAZHJzL2Uyb0RvYy54&#10;bWxQSwECLQAUAAYACAAAACEA6gsmOtwAAAAGAQAADwAAAAAAAAAAAAAAAAC4BAAAZHJzL2Rvd25y&#10;ZXYueG1sUEsFBgAAAAAEAAQA8wAAAMEFAAAAAA==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  <w:u w:val="single"/>
                        </w:rPr>
                      </w:pPr>
                      <w:r w:rsidRPr="001C655D">
                        <w:rPr>
                          <w:sz w:val="22"/>
                          <w:u w:val="single"/>
                        </w:rPr>
                        <w:t xml:space="preserve">Представление инвестором комплекта документов: </w:t>
                      </w:r>
                    </w:p>
                    <w:p w:rsidR="002025E8" w:rsidRPr="001C655D" w:rsidRDefault="002025E8" w:rsidP="002025E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40" w:lineRule="exact"/>
                        <w:ind w:left="0" w:firstLine="284"/>
                        <w:jc w:val="both"/>
                      </w:pPr>
                      <w:r w:rsidRPr="001C655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заявление о </w:t>
                      </w:r>
                      <w:r w:rsidRPr="001C655D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lang w:eastAsia="ru-RU"/>
                        </w:rPr>
                        <w:t>безвозмездной передаче неиспользуемого и неэффективно используемого государственного имущества для реализации инвестиционного проекта;</w:t>
                      </w:r>
                    </w:p>
                    <w:p w:rsidR="002025E8" w:rsidRPr="001C655D" w:rsidRDefault="002025E8" w:rsidP="002025E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40" w:lineRule="exact"/>
                        <w:ind w:left="0"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C655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копия свидетельства о государственной регистрации (для юридических лиц и индивидуальных предпринимателей – резидентов Республики Беларусь);</w:t>
                      </w:r>
                    </w:p>
                    <w:p w:rsidR="002025E8" w:rsidRPr="001C655D" w:rsidRDefault="002025E8" w:rsidP="002025E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40" w:lineRule="exact"/>
                        <w:ind w:left="0" w:firstLine="284"/>
                        <w:jc w:val="both"/>
                      </w:pPr>
                      <w:r w:rsidRPr="001C655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копия документа, удостоверяющего личность инвестора;</w:t>
                      </w:r>
                    </w:p>
                    <w:p w:rsidR="002025E8" w:rsidRPr="001C655D" w:rsidRDefault="002025E8" w:rsidP="002025E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40" w:lineRule="exact"/>
                        <w:ind w:left="0" w:firstLine="284"/>
                        <w:jc w:val="both"/>
                      </w:pPr>
                      <w:r w:rsidRPr="001C655D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краткое финансово-экономическое обоснование инвестиционного проекта;</w:t>
                      </w:r>
                    </w:p>
                    <w:p w:rsidR="002025E8" w:rsidRPr="001C655D" w:rsidRDefault="002025E8" w:rsidP="002025E8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after="0" w:line="240" w:lineRule="exact"/>
                        <w:ind w:left="0"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C655D">
                        <w:rPr>
                          <w:rFonts w:ascii="Times New Roman" w:hAnsi="Times New Roman" w:cs="Times New Roman"/>
                          <w:lang w:eastAsia="ru-RU"/>
                        </w:rPr>
                        <w:t>бизнес-план инвестиционного проекта</w:t>
                      </w:r>
                    </w:p>
                    <w:p w:rsidR="002025E8" w:rsidRPr="009320F4" w:rsidRDefault="002025E8" w:rsidP="002025E8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025E8" w:rsidRPr="00303F6B" w:rsidRDefault="002025E8" w:rsidP="002025E8">
                      <w:pPr>
                        <w:spacing w:line="28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  <w:tab w:val="left" w:pos="1620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sz w:val="30"/>
          <w:szCs w:val="30"/>
        </w:rPr>
        <w:tab/>
      </w:r>
    </w:p>
    <w:p w:rsidR="002025E8" w:rsidRPr="0007784D" w:rsidRDefault="002025E8" w:rsidP="002025E8">
      <w:pPr>
        <w:tabs>
          <w:tab w:val="left" w:pos="142"/>
          <w:tab w:val="left" w:pos="567"/>
        </w:tabs>
        <w:rPr>
          <w:rFonts w:ascii="Times New Roman" w:hAnsi="Times New Roman" w:cs="Times New Roman"/>
          <w:sz w:val="30"/>
          <w:szCs w:val="30"/>
        </w:rPr>
      </w:pPr>
    </w:p>
    <w:p w:rsidR="002025E8" w:rsidRPr="0007784D" w:rsidRDefault="002025E8" w:rsidP="002025E8">
      <w:pPr>
        <w:tabs>
          <w:tab w:val="left" w:pos="567"/>
          <w:tab w:val="left" w:pos="3810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35B6C" wp14:editId="2877057E">
                <wp:simplePos x="0" y="0"/>
                <wp:positionH relativeFrom="column">
                  <wp:posOffset>3082290</wp:posOffset>
                </wp:positionH>
                <wp:positionV relativeFrom="paragraph">
                  <wp:posOffset>297815</wp:posOffset>
                </wp:positionV>
                <wp:extent cx="635" cy="151765"/>
                <wp:effectExtent l="9525" t="5715" r="8890" b="13970"/>
                <wp:wrapNone/>
                <wp:docPr id="335" name="Прямая со стрелко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055F9" id="Прямая со стрелкой 335" o:spid="_x0000_s1026" type="#_x0000_t32" style="position:absolute;margin-left:242.7pt;margin-top:23.45pt;width:.05pt;height:1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cPUAIAAFkEAAAOAAAAZHJzL2Uyb0RvYy54bWysVEtu2zAQ3RfoHQjubVmO7ThC5KCQ7G7S&#10;1kDSA9AkZRGVSIKkLRtFgbQXyBF6hW666Ac5g3yjDukPknZTFPViPCRnHt/MPOryalNXaM2NFUqm&#10;OO72MOKSKibkMsVvb2edMUbWEclIpSRP8ZZbfDV5/uyy0Qnvq1JVjBsEINImjU5x6ZxOosjSktfE&#10;dpXmEg4LZWriYGmWETOkAfS6ivq93ihqlGHaKMqthd18f4gnAb8oOHVvisJyh6oUAzcXrAl24W00&#10;uSTJ0hBdCnqgQf6BRU2EhEtPUDlxBK2M+AOqFtQoqwrXpaqOVFEIykMNUE3c+62am5JoHmqB5lh9&#10;apP9f7D09XpukGApPjsbYiRJDUNqP+/udvftz/bL7h7tPrYPYHafdnft1/ZH+719aL8hHw29a7RN&#10;ACKTc+Orpxt5o68VfWeRVFlJ5JKHGm63GmBjnxE9SfELq4HBonmlGMSQlVOhkZvC1B4SWoQ2YV7b&#10;07z4xiEKmyNPmcJ+PIzPR4FQRJJjpjbWveSqRt5JsXWGiGXpMiUlyEKZONxD1tfWeV4kOSb4a6Wa&#10;iaoK6qgkalJ8MewPQ4JVlWD+0IdZs1xklUFr4vUVfqFIOHkcZtRKsgBWcsKmB98RUe19uLySHg8q&#10;AzoHby+g9xe9i+l4Oh50Bv3RtDPo5XnnxSwbdEaz+HyYn+VZlscfPLV4kJSCMS49u6OY48HfieXw&#10;rPYyPMn51IboKXroF5A9/gfSYbR+mntdLBTbzs1x5KDfEHx4a/6BPF6D//iLMPkFAAD//wMAUEsD&#10;BBQABgAIAAAAIQAfkrKq3gAAAAkBAAAPAAAAZHJzL2Rvd25yZXYueG1sTI9NT8MwDIbvSPyHyEhc&#10;0JZsWkdXmk4TEgeObJO4Zo3XFhqnatK17NdjTuzmj0evH+fbybXign1oPGlYzBUIpNLbhioNx8Pb&#10;LAURoiFrWk+o4QcDbIv7u9xk1o/0gZd9rASHUMiMhjrGLpMylDU6E+a+Q+Ld2ffORG77StrejBzu&#10;WrlUai2daYgv1KbD1xrL7/3gNGAYkoXabVx1fL+OT5/L69fYHbR+fJh2LyAiTvEfhj99VoeCnU5+&#10;IBtEq2GVJitGuVhvQDDAgwTEScOzSkEWubz9oPgFAAD//wMAUEsBAi0AFAAGAAgAAAAhALaDOJL+&#10;AAAA4QEAABMAAAAAAAAAAAAAAAAAAAAAAFtDb250ZW50X1R5cGVzXS54bWxQSwECLQAUAAYACAAA&#10;ACEAOP0h/9YAAACUAQAACwAAAAAAAAAAAAAAAAAvAQAAX3JlbHMvLnJlbHNQSwECLQAUAAYACAAA&#10;ACEAc8knD1ACAABZBAAADgAAAAAAAAAAAAAAAAAuAgAAZHJzL2Uyb0RvYy54bWxQSwECLQAUAAYA&#10;CAAAACEAH5Kyqt4AAAAJAQAADwAAAAAAAAAAAAAAAACqBAAAZHJzL2Rvd25yZXYueG1sUEsFBgAA&#10;AAAEAAQA8wAAALUFAAAAAA==&#10;"/>
            </w:pict>
          </mc:Fallback>
        </mc:AlternateContent>
      </w:r>
      <w:r w:rsidRPr="0007784D">
        <w:rPr>
          <w:rFonts w:ascii="Times New Roman" w:hAnsi="Times New Roman" w:cs="Times New Roman"/>
          <w:sz w:val="30"/>
          <w:szCs w:val="30"/>
        </w:rPr>
        <w:tab/>
      </w:r>
    </w:p>
    <w:p w:rsidR="002025E8" w:rsidRPr="0007784D" w:rsidRDefault="002025E8" w:rsidP="002025E8">
      <w:pPr>
        <w:tabs>
          <w:tab w:val="left" w:pos="284"/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A8E25" wp14:editId="0ACC220F">
                <wp:simplePos x="0" y="0"/>
                <wp:positionH relativeFrom="column">
                  <wp:posOffset>3085465</wp:posOffset>
                </wp:positionH>
                <wp:positionV relativeFrom="paragraph">
                  <wp:posOffset>237490</wp:posOffset>
                </wp:positionV>
                <wp:extent cx="3037840" cy="561975"/>
                <wp:effectExtent l="19050" t="19050" r="10160" b="28575"/>
                <wp:wrapNone/>
                <wp:docPr id="331" name="Блок-схема: процесс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840" cy="561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C655D">
                              <w:rPr>
                                <w:sz w:val="22"/>
                              </w:rPr>
                              <w:t xml:space="preserve">в </w:t>
                            </w:r>
                            <w:proofErr w:type="spellStart"/>
                            <w:r w:rsidRPr="001C655D">
                              <w:rPr>
                                <w:sz w:val="22"/>
                              </w:rPr>
                              <w:t>горрайисполком</w:t>
                            </w:r>
                            <w:proofErr w:type="spellEnd"/>
                            <w:r w:rsidRPr="001C655D">
                              <w:rPr>
                                <w:sz w:val="22"/>
                              </w:rPr>
                              <w:t xml:space="preserve"> - по объектам собственности административно-территориальных единиц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A8E25" id="Блок-схема: процесс 331" o:spid="_x0000_s1030" type="#_x0000_t109" style="position:absolute;margin-left:242.95pt;margin-top:18.7pt;width:239.2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CwWgIAAHkEAAAOAAAAZHJzL2Uyb0RvYy54bWysVM2O0zAQviPxDpbv2/R3txs1Xa26FCEt&#10;UGnhAVzHaSwcj7HdpuXEHpY7b8JlL4CWV0jfiInTlvIjDogcLI89/uabb2YyulgXiqyEdRJ0Qjut&#10;NiVCc0ilXiT09avpyZAS55lOmQItEroRjl6MHz8alSYWXchBpcISBNEuLk1Cc+9NHEWO56JgrgVG&#10;aLzMwBbMo2kXUWpZieiFirrt9mlUgk2NBS6cw9Or5pKOA36WCe5fZpkTnqiEIjcfVhvWeb1G4xGL&#10;F5aZXPIdDfYPLAomNQY9QF0xz8jSyt+gCsktOMh8i0MRQZZJLkIOmE2n/Us2NzkzIuSC4jhzkMn9&#10;P1j+YjWzRKYJ7fU6lGhWYJGqj9WX6qH6fLK93d5V99XX6lNMqm/b99XD9kN1j6e3pHZH8UrjYsS4&#10;MTNbp+/MNfA3jmiY5EwvxKW1UOaCpUg5+Ec/PagNh0/JvHwOKUZmSw9Bx3VmixoQFSLrUK7NoVxi&#10;7QnHw167dzbsY1U53g1OO+dng5pSxOL9a2OdfyqgIPUmoZmCEnlZP2saJkRiq2vnm2d795AJKJlO&#10;pVLBsIv5RFmyYthG0/DtIrljN6VJmdDucIBE/o7RDt+fMArpcSCULBI6PDixuNbwiU5Du3omVbPH&#10;VJXGjPc6NvXw6/k6lLS/r9Ac0g2qbKHpf5xX3ORg31FSYu8n1L1dMisoUc80Vuq8069l9cHoD866&#10;aNjjm/nxDdMcoRLqKWm2E98M2NJYucgxUieooeESq5vJIHbNuGG1o4/9HUq3m8V6gI7t4PXjjzH+&#10;DgAA//8DAFBLAwQUAAYACAAAACEA5AJIgN8AAAAKAQAADwAAAGRycy9kb3ducmV2LnhtbEyPwU7D&#10;MBBE70j8g7VI3KhD65YmxKkCqBekStBW4urGSxI1XofYbcPfs5zguJqnmbf5anSdOOMQWk8a7icJ&#10;CKTK25ZqDfvd+m4JIkRD1nSeUMM3BlgV11e5yay/0Duet7EWXEIhMxqaGPtMylA16EyY+B6Js08/&#10;OBP5HGppB3PhctfJaZIspDMt8UJjenxusDpuT07D/OnrVaYv7WatwvEDVV3SG5Va396M5SOIiGP8&#10;g+FXn9WhYKeDP5ENotOglvOUUQ2zBwWCgXShZiAOTE45kUUu/79Q/AAAAP//AwBQSwECLQAUAAYA&#10;CAAAACEAtoM4kv4AAADhAQAAEwAAAAAAAAAAAAAAAAAAAAAAW0NvbnRlbnRfVHlwZXNdLnhtbFBL&#10;AQItABQABgAIAAAAIQA4/SH/1gAAAJQBAAALAAAAAAAAAAAAAAAAAC8BAABfcmVscy8ucmVsc1BL&#10;AQItABQABgAIAAAAIQBLAQCwWgIAAHkEAAAOAAAAAAAAAAAAAAAAAC4CAABkcnMvZTJvRG9jLnht&#10;bFBLAQItABQABgAIAAAAIQDkAkiA3wAAAAoBAAAPAAAAAAAAAAAAAAAAALQEAABkcnMvZG93bnJl&#10;di54bWxQSwUGAAAAAAQABADzAAAAwAUAAAAA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C655D">
                        <w:rPr>
                          <w:sz w:val="22"/>
                        </w:rPr>
                        <w:t xml:space="preserve">в </w:t>
                      </w:r>
                      <w:proofErr w:type="spellStart"/>
                      <w:r w:rsidRPr="001C655D">
                        <w:rPr>
                          <w:sz w:val="22"/>
                        </w:rPr>
                        <w:t>горрайисполком</w:t>
                      </w:r>
                      <w:proofErr w:type="spellEnd"/>
                      <w:r w:rsidRPr="001C655D">
                        <w:rPr>
                          <w:sz w:val="22"/>
                        </w:rPr>
                        <w:t xml:space="preserve"> - по объектам собственности административно-территориальных единиц</w:t>
                      </w:r>
                    </w:p>
                  </w:txbxContent>
                </v:textbox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35803" wp14:editId="36945EA1">
                <wp:simplePos x="0" y="0"/>
                <wp:positionH relativeFrom="margin">
                  <wp:align>left</wp:align>
                </wp:positionH>
                <wp:positionV relativeFrom="paragraph">
                  <wp:posOffset>247016</wp:posOffset>
                </wp:positionV>
                <wp:extent cx="2905125" cy="552450"/>
                <wp:effectExtent l="19050" t="19050" r="28575" b="19050"/>
                <wp:wrapNone/>
                <wp:docPr id="336" name="Блок-схема: процесс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552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spacing w:after="0"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655D">
                              <w:rPr>
                                <w:rFonts w:ascii="Times New Roman" w:hAnsi="Times New Roman" w:cs="Times New Roman"/>
                              </w:rPr>
                              <w:t>в Гомельский облисполком – по объектам республиканской и областной собственности по отраслевому признаку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35803" id="Блок-схема: процесс 336" o:spid="_x0000_s1031" type="#_x0000_t109" style="position:absolute;margin-left:0;margin-top:19.45pt;width:228.75pt;height:43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+/YAIAAHkEAAAOAAAAZHJzL2Uyb0RvYy54bWysVMFuEzEQvSPxD5bv7SZptk1X3VRVShFS&#10;gUqFD3C83qyF12NsJ5tyoody50+49AKo/MLmjxh7k5ACJ8QeLI9n/Dzz3syenC5rRRbCOgk6p/39&#10;HiVCcyiknuX07ZuLvRElzjNdMAVa5PRGOHo6fvrkpDGZGEAFqhCWIIh2WWNyWnlvsiRxvBI1c/tg&#10;hEZnCbZmHk07SwrLGkSvVTLo9Q6TBmxhLHDhHJ6ed046jvhlKbh/XZZOeKJyirn5uNq4TsOajE9Y&#10;NrPMVJKv02D/kEXNpMZHt1DnzDMyt/IPqFpyCw5Kv8+hTqAsJRexBqym3/utmuuKGRFrQXKc2dLk&#10;/h8sf7W4skQWOT04OKREsxpFaj+339qH9uve6nZ1196339svGWl/rD62D6tP7T2e3pIQjuQ1xmWI&#10;cW2ubCjfmUvg7xzRMKmYnokza6GpBCsw5X6ITx5dCIbDq2TavIQCX2ZzD5HHZWnrAIgMkWWU62Yr&#10;l1h6wvFwcNxL+4OUEo6+NB0M06hnwrLNbWOdfy6gJmGT01JBg3lZf9U1THyJLS6dD5mxbBMeKwEl&#10;iwupVDTsbDpRliwYttFF/GIxWPBumNKkwbRG6VEaoR853S5GL35/w6ilx4FQss7paBvEssDhM13E&#10;dvVMqm6POSu9JjXw2Onhl9NllDTdKDSF4gZZttD1P84rbiqwHyhpsPdz6t7PmRWUqBcalTruD4dh&#10;WKIxTI8GaNhdz3TXwzRHqJx6SrrtxHcDNjdWzip8qR/Z0HCG6pYykh2U77Jap4/9HTVYz2IYoF07&#10;Rv36Y4x/AgAA//8DAFBLAwQUAAYACAAAACEAGuVAwt0AAAAHAQAADwAAAGRycy9kb3ducmV2Lnht&#10;bEyPQU/CQBSE7yb8h80j8SZbsFVauyVVw8WERIHE69J9tA3dt7W7QP33Pk96nMxk5pt8NdpOXHDw&#10;rSMF81kEAqlypqVawX63vluC8EGT0Z0jVPCNHlbF5CbXmXFX+sDLNtSCS8hnWkETQp9J6asGrfYz&#10;1yOxd3SD1YHlUEsz6CuX204uouhBWt0SLzS6x5cGq9P2bBUkz19vMn1tN+vYnz4xrkt6p1Kp2+lY&#10;PoEIOIa/MPziMzoUzHRwZzJedAr4SFBwv0xBsBsnjwmIA8cWSQqyyOV//uIHAAD//wMAUEsBAi0A&#10;FAAGAAgAAAAhALaDOJL+AAAA4QEAABMAAAAAAAAAAAAAAAAAAAAAAFtDb250ZW50X1R5cGVzXS54&#10;bWxQSwECLQAUAAYACAAAACEAOP0h/9YAAACUAQAACwAAAAAAAAAAAAAAAAAvAQAAX3JlbHMvLnJl&#10;bHNQSwECLQAUAAYACAAAACEASnfvv2ACAAB5BAAADgAAAAAAAAAAAAAAAAAuAgAAZHJzL2Uyb0Rv&#10;Yy54bWxQSwECLQAUAAYACAAAACEAGuVAwt0AAAAHAQAADwAAAAAAAAAAAAAAAAC6BAAAZHJzL2Rv&#10;d25yZXYueG1sUEsFBgAAAAAEAAQA8wAAAMQFAAAAAA==&#10;" strokeweight="2.25pt">
                <v:textbox>
                  <w:txbxContent>
                    <w:p w:rsidR="002025E8" w:rsidRPr="001C655D" w:rsidRDefault="002025E8" w:rsidP="002025E8">
                      <w:pPr>
                        <w:spacing w:after="0"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655D">
                        <w:rPr>
                          <w:rFonts w:ascii="Times New Roman" w:hAnsi="Times New Roman" w:cs="Times New Roman"/>
                        </w:rPr>
                        <w:t>в Гомельский облисполком – по объектам республиканской и областной собственности по отраслевому признаку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F23C5" wp14:editId="7B0C423C">
                <wp:simplePos x="0" y="0"/>
                <wp:positionH relativeFrom="column">
                  <wp:posOffset>1071880</wp:posOffset>
                </wp:positionH>
                <wp:positionV relativeFrom="paragraph">
                  <wp:posOffset>100330</wp:posOffset>
                </wp:positionV>
                <wp:extent cx="635" cy="153035"/>
                <wp:effectExtent l="57150" t="5080" r="56515" b="22860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A325" id="Прямая со стрелкой 333" o:spid="_x0000_s1026" type="#_x0000_t32" style="position:absolute;margin-left:84.4pt;margin-top:7.9pt;width:.05pt;height:1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VwZAIAAHsEAAAOAAAAZHJzL2Uyb0RvYy54bWysVEtu2zAQ3RfoHQjuHUn+1REiB4Vkd5O2&#10;AZIegCYpiyhFCiRj2SgKpLlAjtArdNNFP8gZ5Bt1SH/atJuiqBf0kJx582bmUWfn61qiFTdWaJXh&#10;5CTGiCuqmVDLDL+5nvcmGFlHFCNSK57hDbf4fPr0yVnbpLyvKy0ZNwhAlE3bJsOVc00aRZZWvCb2&#10;RDdcwWWpTU0cbM0yYoa0gF7LqB/H46jVhjVGU24tnBa7SzwN+GXJqXtdlpY7JDMM3FxYTVgXfo2m&#10;ZyRdGtJUgu5pkH9gUROhIOkRqiCOoBsj/oCqBTXa6tKdUF1HuiwF5aEGqCaJf6vmqiIND7VAc2xz&#10;bJP9f7D01erSIMEyPBgMMFKkhiF1H7e32/vue/dpe4+2H7oHWLZ329vuc/et+9o9dF+Q94betY1N&#10;ASJXl8ZXT9fqqrnQ9K1FSucVUUsearjeNACb+IjoUYjf2AYYLNqXmoEPuXE6NHJdmtpDQovQOsxr&#10;c5wXXztE4XA8GGFE4TwZDWKwPTxJD5GNse4F1zXyRoatM0QsK5drpUAW2iQhD1ldWLcLPAT4tErP&#10;hZRwTlKpUJvh01F/FAKsloL5S39nzXKRS4NWxOsr/PYsHrkZfaNYAKs4YbO97YiQYCMXuuOMgH5J&#10;jn22mjOMJIcn5a0dPal8RqgdCO+tncTencans8lsMuwN++NZbxgXRe/5PB/2xvPk2agYFHleJO89&#10;+WSYVoIxrjz/g9yT4d/Jaf/wdkI9Cv7YqOgxehgFkD38B9Jh+H7eO+UsNNtcGl+d1wEoPDjvX6N/&#10;Qr/ug9fPb8b0BwAAAP//AwBQSwMEFAAGAAgAAAAhAJbEyPDfAAAACQEAAA8AAABkcnMvZG93bnJl&#10;di54bWxMj8FOwzAQRO9I/IO1SNyoAwgrCXEqoELkQiVaVPXoxia2iNdR7LYpX8/2BKfd0Yxm31bz&#10;yffsYMboAkq4nWXADLZBO+wkfK5fb3JgMSnUqg9oJJxMhHl9eVGpUocjfpjDKnWMSjCWSoJNaSg5&#10;j601XsVZGAyS9xVGrxLJseN6VEcq9z2/yzLBvXJIF6wazIs17fdq7yWkxfZkxaZ9Ltxy/fYu3E/T&#10;NAspr6+mp0dgyUzpLwxnfEKHmph2YY86sp60yAk90fJA8xwQeQFsJ+G+KIDXFf//Qf0LAAD//wMA&#10;UEsBAi0AFAAGAAgAAAAhALaDOJL+AAAA4QEAABMAAAAAAAAAAAAAAAAAAAAAAFtDb250ZW50X1R5&#10;cGVzXS54bWxQSwECLQAUAAYACAAAACEAOP0h/9YAAACUAQAACwAAAAAAAAAAAAAAAAAvAQAAX3Jl&#10;bHMvLnJlbHNQSwECLQAUAAYACAAAACEAHeQFcGQCAAB7BAAADgAAAAAAAAAAAAAAAAAuAgAAZHJz&#10;L2Uyb0RvYy54bWxQSwECLQAUAAYACAAAACEAlsTI8N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55F9CD" wp14:editId="1D5CE6A5">
                <wp:simplePos x="0" y="0"/>
                <wp:positionH relativeFrom="column">
                  <wp:posOffset>5109845</wp:posOffset>
                </wp:positionH>
                <wp:positionV relativeFrom="paragraph">
                  <wp:posOffset>91440</wp:posOffset>
                </wp:positionV>
                <wp:extent cx="635" cy="153035"/>
                <wp:effectExtent l="57150" t="5080" r="56515" b="22860"/>
                <wp:wrapNone/>
                <wp:docPr id="334" name="Прямая со стрелко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1A355" id="Прямая со стрелкой 334" o:spid="_x0000_s1026" type="#_x0000_t32" style="position:absolute;margin-left:402.35pt;margin-top:7.2pt;width:.05pt;height:12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DZawIAAIUEAAAOAAAAZHJzL2Uyb0RvYy54bWysVEtu2zAQ3RfoHQjuHUm27CZC5KCQ7HaR&#10;tgGSHoAWKYsoRRIk4w+KAmkvkCP0Ct100Q9yBvlGHVKO27SboqgX9JCceXwz80anZ5tWoBUzliuZ&#10;4+QoxojJSlEulzl+fTUfHGNkHZGUCCVZjrfM4rPp40ena52xoWqUoMwgAJE2W+scN87pLIps1bCW&#10;2COlmYTLWpmWONiaZUQNWQN6K6JhHE+itTJUG1Uxa+G07C/xNODXNavcq7q2zCGRY+DmwmrCuvBr&#10;ND0l2dIQ3fBqT4P8A4uWcAmPHqBK4gi6NvwPqJZXRllVu6NKtZGqa16xkANkk8S/ZXPZEM1CLlAc&#10;qw9lsv8Ptnq5ujCI0xyPRilGkrTQpO7j7mZ3233vPu1u0e59dwfL7sPupvvcfeu+dnfdF+S9oXZr&#10;bTOAKOSF8dlXG3mpz1X1xiKpiobIJQs5XG01wCY+InoQ4jdWA4PF+oWi4EOunQqF3NSmRbXg+rkP&#10;9OBQLLQJndseOsc2DlVwOBmNMargPBmPYrD9QyTzGD5SG+ueMdUib+TYOkP4snGFkhIEokyPT1bn&#10;1vWB9wE+WKo5FwLOSSYkWuf4ZDwcB0JWCU79pb+zZrkohEEr4pUWfnsWD9yMupY0gDWM0NnedoQL&#10;sJELdXKGQ+UEw/61llGMBIPh8lZPT0j/IuQOhPdWL7a3J/HJ7Hh2nA7S4WQ2SOOyHDydF+lgMk+e&#10;jMtRWRRl8s6TT9Ks4ZQy6fnfCz9J/05Y+xHsJXuQ/qFQ0UP00Aoge/8fSAcZ+M73Gloour0wPjuv&#10;CNB6cN7PpR+mX/fB6+fXY/oDAAD//wMAUEsDBBQABgAIAAAAIQA35XVP3wAAAAkBAAAPAAAAZHJz&#10;L2Rvd25yZXYueG1sTI9BT8JAEIXvJP6HzZh4IbIVizS1W2JU9EQIBe9Ld2wburNNd4H23zue9Djv&#10;fXnzXrYabCsu2PvGkYKHWQQCqXSmoUrBYb++T0D4oMno1hEqGNHDKr+ZZDo17ko7vBShEhxCPtUK&#10;6hC6VEpf1mi1n7kOib1v11sd+OwraXp95XDbynkUPUmrG+IPte7wtcbyVJytgrdiu1h/TQ/DfCw/&#10;N8VHctrS+K7U3e3w8gwi4BD+YPitz9Uh505HdybjRasgieIlo2zEMQgGWOAtRwWPyQJknsn/C/If&#10;AAAA//8DAFBLAQItABQABgAIAAAAIQC2gziS/gAAAOEBAAATAAAAAAAAAAAAAAAAAAAAAABbQ29u&#10;dGVudF9UeXBlc10ueG1sUEsBAi0AFAAGAAgAAAAhADj9If/WAAAAlAEAAAsAAAAAAAAAAAAAAAAA&#10;LwEAAF9yZWxzLy5yZWxzUEsBAi0AFAAGAAgAAAAhAJS74NlrAgAAhQQAAA4AAAAAAAAAAAAAAAAA&#10;LgIAAGRycy9lMm9Eb2MueG1sUEsBAi0AFAAGAAgAAAAhADfldU/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91220" wp14:editId="4709025B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4048125" cy="0"/>
                <wp:effectExtent l="0" t="0" r="28575" b="19050"/>
                <wp:wrapNone/>
                <wp:docPr id="332" name="Прямая со стрелко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7970D" id="Прямая со стрелкой 332" o:spid="_x0000_s1026" type="#_x0000_t32" style="position:absolute;margin-left:0;margin-top:8.55pt;width:318.75pt;height: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ZGcTAIAAFgEAAAOAAAAZHJzL2Uyb0RvYy54bWysVEtu2zAQ3RfoHQjuHUmOkjpC5KCQ7G7S&#10;1kDSA9AkZRGVSIJkLBtFgbQXyBF6hW666Ac5g3yjDukPknRTFNViNNSQb97MPOr8YtU2aMmNFUrm&#10;ODmKMeKSKibkIsfvrqeDEUbWEclIoyTP8ZpbfDF+/uy80xkfqlo1jBsEINJmnc5x7ZzOosjSmrfE&#10;HinNJQQrZVriYGkWETOkA/S2iYZxfBp1yjBtFOXWwtdyG8TjgF9VnLq3VWW5Q02OgZsL1gQ79zYa&#10;n5NsYYiuBd3RIP/AoiVCQtIDVEkcQTdG/AHVCmqUVZU7oqqNVFUJykMNUE0SP6nmqiaah1qgOVYf&#10;2mT/Hyx9s5wZJFiOj4+HGEnSwpD6L5vbzV3/q/+6uUObT/09mM3nzW3/rf/Z/+jv++/I74beddpm&#10;AFHImfHV05W80peKvrdIqqImcsFDDddrDbCJPxE9OuIXVgODefdaMdhDbpwKjVxVpvWQ0CK0CvNa&#10;H+bFVw5R+JjG6SgZnmBE97GIZPuD2lj3iqsWeSfH1hkiFrUrlJSgCmWSkIYsL63ztEi2P+CzSjUV&#10;TRPE0UjU5fjsBPL4iFWNYD4YFmYxLxqDlsTLKzyhxifbjLqRLIDVnLDJzndENFsfkjfS40FhQGfn&#10;bfXz4Sw+m4wmo3SQDk8ngzQuy8HLaZEOTqfJi5PyuCyKMvnoqSVpVgvGuPTs9lpO0r/Tyu5WbVV4&#10;UPOhDdFj9NAvILt/B9Jhsn6YW1nMFVvPzH7iIN+weXfV/P14uAb/4Q9h/BsAAP//AwBQSwMEFAAG&#10;AAgAAAAhAL0XTnfbAAAABgEAAA8AAABkcnMvZG93bnJldi54bWxMj81OwzAQhO9IvIO1SFwQdVLU&#10;vxCnqpA4cKStxHUbL0kgXkex04Q+PYs4wHFmVjPf5tvJtepMfWg8G0hnCSji0tuGKwPHw/P9GlSI&#10;yBZbz2TgiwJsi+urHDPrR36l8z5WSko4ZGigjrHLtA5lTQ7DzHfEkr373mEU2Vfa9jhKuWv1PEmW&#10;2mHDslBjR081lZ/7wRmgMCzSZLdx1fHlMt69zS8fY3cw5vZm2j2CijTFv2P4wRd0KITp5Ae2QbUG&#10;5JEo7ioFJenyYbUAdfo1dJHr//jFNwAAAP//AwBQSwECLQAUAAYACAAAACEAtoM4kv4AAADhAQAA&#10;EwAAAAAAAAAAAAAAAAAAAAAAW0NvbnRlbnRfVHlwZXNdLnhtbFBLAQItABQABgAIAAAAIQA4/SH/&#10;1gAAAJQBAAALAAAAAAAAAAAAAAAAAC8BAABfcmVscy8ucmVsc1BLAQItABQABgAIAAAAIQD3ZZGc&#10;TAIAAFgEAAAOAAAAAAAAAAAAAAAAAC4CAABkcnMvZTJvRG9jLnhtbFBLAQItABQABgAIAAAAIQC9&#10;F0532wAAAAYBAAAPAAAAAAAAAAAAAAAAAKYEAABkcnMvZG93bnJldi54bWxQSwUGAAAAAAQABADz&#10;AAAArgUAAAAA&#10;">
                <w10:wrap anchorx="margin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  <w:tab w:val="left" w:pos="870"/>
          <w:tab w:val="left" w:pos="4125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sz w:val="30"/>
          <w:szCs w:val="30"/>
        </w:rPr>
        <w:tab/>
      </w:r>
      <w:r w:rsidRPr="0007784D">
        <w:rPr>
          <w:rFonts w:ascii="Times New Roman" w:hAnsi="Times New Roman" w:cs="Times New Roman"/>
          <w:sz w:val="30"/>
          <w:szCs w:val="30"/>
        </w:rPr>
        <w:tab/>
      </w:r>
    </w:p>
    <w:p w:rsidR="002025E8" w:rsidRPr="0007784D" w:rsidRDefault="002025E8" w:rsidP="002025E8">
      <w:pPr>
        <w:tabs>
          <w:tab w:val="left" w:pos="567"/>
          <w:tab w:val="left" w:pos="3465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C47C2" wp14:editId="4F49AA21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6105525" cy="419100"/>
                <wp:effectExtent l="19050" t="19050" r="28575" b="19050"/>
                <wp:wrapNone/>
                <wp:docPr id="328" name="Блок-схема: процесс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</w:pPr>
                            <w:r w:rsidRPr="001C655D">
                              <w:rPr>
                                <w:sz w:val="22"/>
                                <w:lang w:eastAsia="ru-RU"/>
                              </w:rPr>
                              <w:t>Проведение о</w:t>
                            </w:r>
                            <w:r w:rsidRPr="001C655D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>рганом управления Гомельского облисполкома (</w:t>
                            </w:r>
                            <w:proofErr w:type="spellStart"/>
                            <w:r w:rsidRPr="001C655D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>горрайисполкомом</w:t>
                            </w:r>
                            <w:proofErr w:type="spellEnd"/>
                            <w:r w:rsidRPr="001C655D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 xml:space="preserve">) </w:t>
                            </w:r>
                            <w:r w:rsidRPr="001C655D">
                              <w:rPr>
                                <w:sz w:val="22"/>
                              </w:rPr>
                              <w:t>экспертизы</w:t>
                            </w:r>
                            <w:r w:rsidRPr="001C655D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 xml:space="preserve"> б</w:t>
                            </w:r>
                            <w:r w:rsidRPr="001C655D">
                              <w:rPr>
                                <w:sz w:val="22"/>
                              </w:rPr>
                              <w:t>изнес-плана инвестиционного проекта и</w:t>
                            </w:r>
                            <w:r w:rsidRPr="001C655D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 xml:space="preserve"> подготовка заключения по инвестиционному проекту</w:t>
                            </w:r>
                          </w:p>
                          <w:p w:rsidR="002025E8" w:rsidRDefault="002025E8" w:rsidP="00202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47C2" id="Блок-схема: процесс 328" o:spid="_x0000_s1032" type="#_x0000_t109" style="position:absolute;margin-left:0;margin-top:24.7pt;width:480.75pt;height:3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kXYAIAAHkEAAAOAAAAZHJzL2Uyb0RvYy54bWysVM1uEzEQviPxDpbvze6GpD+rbqoqpQip&#10;QKXCAzheb9bC6zG2k0050QPceRMuvQAqr7B5I8beNKTACbEHy+MZf575vpk9Plk1iiyFdRJ0QbNB&#10;SonQHEqp5wV98/p875AS55kumQItCnotHD2ZPH503JpcDKEGVQpLEES7vDUFrb03eZI4XouGuQEY&#10;odFZgW2YR9POk9KyFtEblQzTdD9pwZbGAhfO4elZ76STiF9VgvtXVeWEJ6qgmJuPq43rLKzJ5Jjl&#10;c8tMLfkmDfYPWTRManx0C3XGPCMLK/+AaiS34KDyAw5NAlUluYg1YDVZ+ls1VzUzItaC5Dizpcn9&#10;P1j+cnlpiSwL+mSIUmnWoEjd5+5bd9d93VvfrD92t9337ktOuh/rD93d+lN3i6c3JIQjea1xOWJc&#10;mUsbynfmAvhbRzRMa6bn4tRaaGvBSkw5C/HJgwvBcHiVzNoXUOLLbOEh8riqbBMAkSGyinJdb+US&#10;K084Hu5n6Xg8HFPC0TfKjrI06pmw/P62sc4/E9CQsClopaDFvKy/7BsmvsSWF86HzFh+Hx4rASXL&#10;c6lUNOx8NlWWLBm20Xn8YjFY8G6Y0qQt6PBwfDCO0A+cbhcjjd/fMBrpcSCUbAp6uA1ieeDwqS5j&#10;u3omVb/HnJXekBp47PXwq9kqSrp/r9AMymtk2ULf/zivuKnBvqekxd4vqHu3YFZQop5rVOooG43C&#10;sERjND4YomF3PbNdD9McoQrqKem3U98P2MJYOa/xpSyyoeEU1a1kJDso32e1SR/7O2qwmcUwQLt2&#10;jPr1x5j8BAAA//8DAFBLAwQUAAYACAAAACEAeCqxlNwAAAAHAQAADwAAAGRycy9kb3ducmV2Lnht&#10;bEyPQUvDQBSE74L/YXmCN7uJbIpJsylR6UUQbBW8brOvSWj2bcxu2/jvfZ70OMww8025nt0gzjiF&#10;3pOGdJGAQGq87anV8PG+uXsAEaIhawZPqOEbA6yr66vSFNZfaIvnXWwFl1AojIYuxrGQMjQdOhMW&#10;fkRi7+AnZyLLqZV2Mhcud4O8T5KldKYnXujMiE8dNsfdyWnIHr9eZP7cv25UOH6iamt6o1rr25u5&#10;XoGIOMe/MPziMzpUzLT3J7JBDBr4SNSgcgWC3XyZZiD2HEszBbIq5X/+6gcAAP//AwBQSwECLQAU&#10;AAYACAAAACEAtoM4kv4AAADhAQAAEwAAAAAAAAAAAAAAAAAAAAAAW0NvbnRlbnRfVHlwZXNdLnht&#10;bFBLAQItABQABgAIAAAAIQA4/SH/1gAAAJQBAAALAAAAAAAAAAAAAAAAAC8BAABfcmVscy8ucmVs&#10;c1BLAQItABQABgAIAAAAIQAaGHkXYAIAAHkEAAAOAAAAAAAAAAAAAAAAAC4CAABkcnMvZTJvRG9j&#10;LnhtbFBLAQItABQABgAIAAAAIQB4KrGU3AAAAAcBAAAPAAAAAAAAAAAAAAAAALoEAABkcnMvZG93&#10;bnJldi54bWxQSwUGAAAAAAQABADzAAAAwwUAAAAA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rFonts w:eastAsia="Times New Roman"/>
                          <w:sz w:val="22"/>
                          <w:lang w:eastAsia="ru-RU"/>
                        </w:rPr>
                      </w:pPr>
                      <w:r w:rsidRPr="001C655D">
                        <w:rPr>
                          <w:sz w:val="22"/>
                          <w:lang w:eastAsia="ru-RU"/>
                        </w:rPr>
                        <w:t>Проведение о</w:t>
                      </w:r>
                      <w:r w:rsidRPr="001C655D">
                        <w:rPr>
                          <w:rFonts w:eastAsia="Times New Roman"/>
                          <w:sz w:val="22"/>
                          <w:lang w:eastAsia="ru-RU"/>
                        </w:rPr>
                        <w:t>рганом управления Гомельского облисполкома (</w:t>
                      </w:r>
                      <w:proofErr w:type="spellStart"/>
                      <w:r w:rsidRPr="001C655D">
                        <w:rPr>
                          <w:rFonts w:eastAsia="Times New Roman"/>
                          <w:sz w:val="22"/>
                          <w:lang w:eastAsia="ru-RU"/>
                        </w:rPr>
                        <w:t>горрайисполкомом</w:t>
                      </w:r>
                      <w:proofErr w:type="spellEnd"/>
                      <w:r w:rsidRPr="001C655D">
                        <w:rPr>
                          <w:rFonts w:eastAsia="Times New Roman"/>
                          <w:sz w:val="22"/>
                          <w:lang w:eastAsia="ru-RU"/>
                        </w:rPr>
                        <w:t xml:space="preserve">) </w:t>
                      </w:r>
                      <w:r w:rsidRPr="001C655D">
                        <w:rPr>
                          <w:sz w:val="22"/>
                        </w:rPr>
                        <w:t>экспертизы</w:t>
                      </w:r>
                      <w:r w:rsidRPr="001C655D">
                        <w:rPr>
                          <w:rFonts w:eastAsia="Times New Roman"/>
                          <w:sz w:val="22"/>
                          <w:lang w:eastAsia="ru-RU"/>
                        </w:rPr>
                        <w:t xml:space="preserve"> б</w:t>
                      </w:r>
                      <w:r w:rsidRPr="001C655D">
                        <w:rPr>
                          <w:sz w:val="22"/>
                        </w:rPr>
                        <w:t>изнес-плана инвестиционного проекта и</w:t>
                      </w:r>
                      <w:r w:rsidRPr="001C655D">
                        <w:rPr>
                          <w:rFonts w:eastAsia="Times New Roman"/>
                          <w:sz w:val="22"/>
                          <w:lang w:eastAsia="ru-RU"/>
                        </w:rPr>
                        <w:t xml:space="preserve"> подготовка заключения по инвестиционному проекту</w:t>
                      </w:r>
                    </w:p>
                    <w:p w:rsidR="002025E8" w:rsidRDefault="002025E8" w:rsidP="002025E8"/>
                  </w:txbxContent>
                </v:textbox>
                <w10:wrap anchorx="margin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1086DC" wp14:editId="0D127BB8">
                <wp:simplePos x="0" y="0"/>
                <wp:positionH relativeFrom="column">
                  <wp:posOffset>5187315</wp:posOffset>
                </wp:positionH>
                <wp:positionV relativeFrom="paragraph">
                  <wp:posOffset>128270</wp:posOffset>
                </wp:positionV>
                <wp:extent cx="0" cy="200025"/>
                <wp:effectExtent l="57150" t="5715" r="57150" b="22860"/>
                <wp:wrapNone/>
                <wp:docPr id="330" name="Прямая со стрелкой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F7A60" id="Прямая со стрелкой 330" o:spid="_x0000_s1026" type="#_x0000_t32" style="position:absolute;margin-left:408.45pt;margin-top:10.1pt;width:0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RBXwIAAHkEAAAOAAAAZHJzL2Uyb0RvYy54bWysVE1uEzEU3iNxB8v7dGbStLSjTio0k7Ap&#10;UKnlAI7tyVh4bMt2M4kQUukFegSuwIYFP+oZJjfi2fmBwgYhsnCe7efvfe/z5zk7X7YSLbh1QqsC&#10;ZwcpRlxRzYSaF/jN9XRwgpHzRDEiteIFXnGHz8dPn5x1JudD3WjJuEUAolzemQI33ps8SRxteEvc&#10;gTZcwWatbUs8TO08YZZ0gN7KZJimx0mnLTNWU+4crFabTTyO+HXNqX9d1457JAsM3HwcbRxnYUzG&#10;ZySfW2IaQbc0yD+waIlQUHQPVRFP0I0Vf0C1glrtdO0PqG4TXdeC8tgDdJOlv3Vz1RDDYy8gjjN7&#10;mdz/g6WvFpcWCVbgw0PQR5EWLqn/uL5d3/ff+0/re7T+0D/AsL5b3/af+2/91/6h/4JCNmjXGZcD&#10;RKkubeieLtWVudD0rUNKlw1Rcx57uF4ZgM3CieTRkTBxBhjMupeaQQ658ToKuaxtGyBBIrSM97Xa&#10;3xdfekQ3ixRWwQfp8CiCk3x3zljnX3DdohAU2HlLxLzxpVYKTKFtFquQxYXzgRXJdwdCUaWnQsro&#10;DalQV+DTIygQdpyWgoXNOLHzWSktWpDgrvjbsniUZvWNYhGs4YRNtrEnQkKMfNTGWwFqSY5DtZYz&#10;jCSHBxWiDT2pQkXoHAhvo43B3p2mp5OTycloMBoeTwajtKoGz6flaHA8zZ4dVYdVWVbZ+0A+G+WN&#10;YIyrwH9n9mz0d2baPruNTfd23wuVPEaPigLZ3X8kHa8+3PbGNzPNVpc2dBdcAP6Oydu3GB7Qr/OY&#10;9fOLMf4BAAD//wMAUEsDBBQABgAIAAAAIQB8QE2q3wAAAAkBAAAPAAAAZHJzL2Rvd25yZXYueG1s&#10;TI/BTsMwDIbvSLxDZCRuLG0lylbqTsCE6IVJbAhxzBrTVDRO1WRbx9MTxAGOtj/9/v5yOdleHGj0&#10;nWOEdJaAIG6c7rhFeN0+Xs1B+KBYq94xIZzIw7I6PytVod2RX+iwCa2IIewLhWBCGAopfWPIKj9z&#10;A3G8fbjRqhDHsZV6VMcYbnuZJUkureo4fjBqoAdDzedmbxHC6v1k8rfmftGtt0/PefdV1/UK8fJi&#10;ursFEWgKfzD86Ed1qKLTzu1Ze9EjzNN8EVGELMlAROB3sUO4Tm9AVqX836D6BgAA//8DAFBLAQIt&#10;ABQABgAIAAAAIQC2gziS/gAAAOEBAAATAAAAAAAAAAAAAAAAAAAAAABbQ29udGVudF9UeXBlc10u&#10;eG1sUEsBAi0AFAAGAAgAAAAhADj9If/WAAAAlAEAAAsAAAAAAAAAAAAAAAAALwEAAF9yZWxzLy5y&#10;ZWxzUEsBAi0AFAAGAAgAAAAhAOzxlEFfAgAAeQQAAA4AAAAAAAAAAAAAAAAALgIAAGRycy9lMm9E&#10;b2MueG1sUEsBAi0AFAAGAAgAAAAhAHxATar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20F47F" wp14:editId="20507DE3">
                <wp:simplePos x="0" y="0"/>
                <wp:positionH relativeFrom="column">
                  <wp:posOffset>1102360</wp:posOffset>
                </wp:positionH>
                <wp:positionV relativeFrom="paragraph">
                  <wp:posOffset>118745</wp:posOffset>
                </wp:positionV>
                <wp:extent cx="0" cy="190500"/>
                <wp:effectExtent l="57785" t="5715" r="56515" b="22860"/>
                <wp:wrapNone/>
                <wp:docPr id="329" name="Прямая со стрелко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94AC" id="Прямая со стрелкой 329" o:spid="_x0000_s1026" type="#_x0000_t32" style="position:absolute;margin-left:86.8pt;margin-top:9.35pt;width:0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9hYwIAAHk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dP+CCNFahhS92l7u73rfnSft3do+6G7h2X7cXvbfem+d9+6++4r8t7Qu7ax&#10;KUDk6sr46ulaXTeXmr61SOm8ImrBQw03mwZgEx8RPQrxG9sAg3n7UjPwIUunQyPXpak9JLQIrcO8&#10;Nsd58bVDdHdI4TQZxcM4jDIi6SGuMda94LpG3siwdYaIReVyrRSIQpskZCGrS+s8K5IeAnxSpWdC&#10;yqANqVCb4dGwPwwBVkvB/KV3s2Yxz6VBK+LVFX6hRLh56Gb0UrEAVnHCpnvbESHBRi70xhkB3ZIc&#10;+2w1ZxhJDg/KWzt6UvmMUDkQ3ls7gb0bxaPp+fR80Bv0z6a9QVwUveezfNA7myXPhsVpkedF8t6T&#10;TwZpJRjjyvM/iD0Z/J2Y9s9uJ9Oj3I+Nih6jh44C2cN/IB1G76e9081cs82V8dV5FYC+g/P+LfoH&#10;9HAfvH59MSY/AQAA//8DAFBLAwQUAAYACAAAACEA3FclIN4AAAAJAQAADwAAAGRycy9kb3ducmV2&#10;LnhtbEyPzU7DMBCE70i8g7VI3KjDj9IS4lRAhcilSLQIcXTjJbaI11HstilPz5YL3HZmR7PflvPR&#10;d2KHQ3SBFFxOMhBITTCOWgVv66eLGYiYNBndBUIFB4wwr05PSl2YsKdX3K1SK7iEYqEV2JT6QsrY&#10;WPQ6TkKPxLvPMHidWA6tNIPec7nv5FWW5dJrR3zB6h4fLTZfq61XkBYfB5u/Nw+37mX9vMzdd13X&#10;C6XOz8b7OxAJx/QXhiM+o0PFTJuwJRNFx3p6nXOUh9kUxDHwa2wU3LAhq1L+/6D6AQAA//8DAFBL&#10;AQItABQABgAIAAAAIQC2gziS/gAAAOEBAAATAAAAAAAAAAAAAAAAAAAAAABbQ29udGVudF9UeXBl&#10;c10ueG1sUEsBAi0AFAAGAAgAAAAhADj9If/WAAAAlAEAAAsAAAAAAAAAAAAAAAAALwEAAF9yZWxz&#10;Ly5yZWxzUEsBAi0AFAAGAAgAAAAhAEuhz2FjAgAAeQQAAA4AAAAAAAAAAAAAAAAALgIAAGRycy9l&#10;Mm9Eb2MueG1sUEsBAi0AFAAGAAgAAAAhANxXJSD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07784D">
        <w:rPr>
          <w:rFonts w:ascii="Times New Roman" w:hAnsi="Times New Roman" w:cs="Times New Roman"/>
          <w:sz w:val="30"/>
          <w:szCs w:val="30"/>
        </w:rPr>
        <w:tab/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</w:p>
    <w:p w:rsidR="002025E8" w:rsidRPr="0007784D" w:rsidRDefault="002025E8" w:rsidP="002025E8">
      <w:pPr>
        <w:tabs>
          <w:tab w:val="left" w:pos="567"/>
          <w:tab w:val="left" w:pos="1935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A2776" wp14:editId="79C8A3F8">
                <wp:simplePos x="0" y="0"/>
                <wp:positionH relativeFrom="column">
                  <wp:posOffset>4466590</wp:posOffset>
                </wp:positionH>
                <wp:positionV relativeFrom="paragraph">
                  <wp:posOffset>219076</wp:posOffset>
                </wp:positionV>
                <wp:extent cx="1666875" cy="990600"/>
                <wp:effectExtent l="19050" t="19050" r="28575" b="19050"/>
                <wp:wrapNone/>
                <wp:docPr id="326" name="Блок-схема: процесс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90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C655D">
                              <w:rPr>
                                <w:sz w:val="22"/>
                              </w:rPr>
                              <w:t>Информирование инвестора о принятом решении в пятидневный срок со дня принятия решения</w:t>
                            </w:r>
                          </w:p>
                          <w:p w:rsidR="002025E8" w:rsidRDefault="002025E8" w:rsidP="00202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A2776" id="Блок-схема: процесс 326" o:spid="_x0000_s1033" type="#_x0000_t109" style="position:absolute;margin-left:351.7pt;margin-top:17.25pt;width:131.2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7dXgIAAHkEAAAOAAAAZHJzL2Uyb0RvYy54bWysVM1uEzEQviPxDpbvzW5Ck6arbqqqJQip&#10;QKXCAzheb9bC6zG2k0040QPceRMuvQAqr7B5I8beNIQfcUDswfJ4xp9nvm9mT05XtSJLYZ0EndN+&#10;L6VEaA6F1POcvno5PRhT4jzTBVOgRU7XwtHTycMHJ43JxAAqUIWwBEG0yxqT08p7kyWJ45WomeuB&#10;ERqdJdiaeTTtPCksaxC9VskgTUdJA7YwFrhwDk8vOiedRPyyFNy/KEsnPFE5xdx8XG1cZ2FNJics&#10;m1tmKsm3abB/yKJmUuOjO6gL5hlZWPkbVC25BQel73GoEyhLyUWsAavpp79Uc10xI2ItSI4zO5rc&#10;/4Plz5dXlsgip48GI0o0q1Gk9mP7pb1rPx9sbjbv29v2a/spI+23zbv2bvOhvcXTGxLCkbzGuAwx&#10;rs2VDeU7cwn8tSMazium5+LMWmgqwQpMuR/ik58uBMPhVTJrnkGBL7OFh8jjqrR1AESGyCrKtd7J&#10;JVaecDzsj0aj8dGQEo6+4+N0lEY9E5bd3zbW+ScCahI2OS0VNJiX9Vddw8SX2PLS+ZAZy+7DYyWg&#10;ZDGVSkXDzmfnypIlwzaaxi8WgwXvhylNmpwOxkNM6u8Yafz+hFFLjwOhZJ3T8S6IZYHDx7qI7eqZ&#10;VN0ec1Z6S2rgsdPDr2arKOnRvUIzKNbIsoWu/3FecVOBfUtJg72fU/dmwaygRD3VqNRx//AwDEs0&#10;DodHAzTsvme272GaI1ROPSXd9tx3A7YwVs4rfKkf2dBwhuqWMpIdlO+y2qaP/R012M5iGKB9O0b9&#10;+GNMvgMAAP//AwBQSwMEFAAGAAgAAAAhAHp6u4nfAAAACgEAAA8AAABkcnMvZG93bnJldi54bWxM&#10;j8FOwzAQRO9I/IO1SNyoDU0KCXGqAOoFqRK0lbi68ZJEjdchdtvw9ywnOK7maeZtsZxcL044hs6T&#10;htuZAoFUe9tRo2G3Xd08gAjRkDW9J9TwjQGW5eVFYXLrz/SOp01sBJdQyI2GNsYhlzLULToTZn5A&#10;4uzTj85EPsdG2tGcudz18k6phXSmI15ozYDPLdaHzdFpSJ++XmX20q1XSTh8YNJU9EaV1tdXU/UI&#10;IuIU/2D41Wd1KNlp749kg+g13Kt5wqiGeZKCYCBbpBmIPZOZSkGWhfz/QvkDAAD//wMAUEsBAi0A&#10;FAAGAAgAAAAhALaDOJL+AAAA4QEAABMAAAAAAAAAAAAAAAAAAAAAAFtDb250ZW50X1R5cGVzXS54&#10;bWxQSwECLQAUAAYACAAAACEAOP0h/9YAAACUAQAACwAAAAAAAAAAAAAAAAAvAQAAX3JlbHMvLnJl&#10;bHNQSwECLQAUAAYACAAAACEAO05u3V4CAAB5BAAADgAAAAAAAAAAAAAAAAAuAgAAZHJzL2Uyb0Rv&#10;Yy54bWxQSwECLQAUAAYACAAAACEAenq7id8AAAAKAQAADwAAAAAAAAAAAAAAAAC4BAAAZHJzL2Rv&#10;d25yZXYueG1sUEsFBgAAAAAEAAQA8wAAAMQFAAAAAA==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C655D">
                        <w:rPr>
                          <w:sz w:val="22"/>
                        </w:rPr>
                        <w:t>Информирование инвестора о принятом решении в пятидневный срок со дня принятия решения</w:t>
                      </w:r>
                    </w:p>
                    <w:p w:rsidR="002025E8" w:rsidRDefault="002025E8" w:rsidP="002025E8"/>
                  </w:txbxContent>
                </v:textbox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75396" wp14:editId="485E69F3">
                <wp:simplePos x="0" y="0"/>
                <wp:positionH relativeFrom="margin">
                  <wp:align>left</wp:align>
                </wp:positionH>
                <wp:positionV relativeFrom="paragraph">
                  <wp:posOffset>209551</wp:posOffset>
                </wp:positionV>
                <wp:extent cx="4267200" cy="1028700"/>
                <wp:effectExtent l="19050" t="19050" r="19050" b="19050"/>
                <wp:wrapNone/>
                <wp:docPr id="325" name="Блок-схема: процесс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C655D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>Принятие решения Гомельского облисполкома (</w:t>
                            </w:r>
                            <w:proofErr w:type="spellStart"/>
                            <w:r w:rsidRPr="001C655D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>горрайисполкома</w:t>
                            </w:r>
                            <w:proofErr w:type="spellEnd"/>
                            <w:r w:rsidRPr="001C655D">
                              <w:rPr>
                                <w:rFonts w:eastAsia="Times New Roman"/>
                                <w:sz w:val="22"/>
                                <w:lang w:eastAsia="ru-RU"/>
                              </w:rPr>
                              <w:t xml:space="preserve">) о </w:t>
                            </w:r>
                            <w:r w:rsidRPr="001C655D">
                              <w:rPr>
                                <w:rFonts w:eastAsia="Times New Roman"/>
                                <w:bCs/>
                                <w:kern w:val="36"/>
                                <w:sz w:val="22"/>
                                <w:lang w:eastAsia="ru-RU"/>
                              </w:rPr>
                              <w:t xml:space="preserve">безвозмездной передаче </w:t>
                            </w:r>
                            <w:r w:rsidRPr="001C655D">
                              <w:rPr>
                                <w:sz w:val="22"/>
                              </w:rPr>
                              <w:t xml:space="preserve">неиспользуемого и </w:t>
                            </w:r>
                            <w:r w:rsidRPr="001C655D">
                              <w:rPr>
                                <w:rFonts w:eastAsia="Times New Roman"/>
                                <w:bCs/>
                                <w:kern w:val="36"/>
                                <w:sz w:val="22"/>
                                <w:lang w:eastAsia="ru-RU"/>
                              </w:rPr>
                              <w:t xml:space="preserve">неэффективно используемого государственного </w:t>
                            </w:r>
                            <w:r w:rsidRPr="001C655D">
                              <w:rPr>
                                <w:sz w:val="22"/>
                              </w:rPr>
                              <w:t>имущества</w:t>
                            </w:r>
                            <w:r w:rsidRPr="001C655D">
                              <w:rPr>
                                <w:rFonts w:eastAsia="Times New Roman"/>
                                <w:bCs/>
                                <w:kern w:val="36"/>
                                <w:sz w:val="22"/>
                                <w:lang w:eastAsia="ru-RU"/>
                              </w:rPr>
                              <w:t xml:space="preserve"> инвестору для реализации инвестиционного проекта с определением ответственности инвестора в случае не реализации инвестиционного проекта</w:t>
                            </w:r>
                          </w:p>
                          <w:p w:rsidR="002025E8" w:rsidRDefault="002025E8" w:rsidP="00202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5396" id="Блок-схема: процесс 325" o:spid="_x0000_s1034" type="#_x0000_t109" style="position:absolute;margin-left:0;margin-top:16.5pt;width:336pt;height:8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YuXwIAAHoEAAAOAAAAZHJzL2Uyb0RvYy54bWysVMFuEzEQvSPxD5bv7W5C0oRVN1XVUoRU&#10;IFLhAxyvN2vhtc3YySac6AHu/AmXXgCVX9j8EWNvmqbACbEHy+OZeTPzZmaPT1a1IksBThqd095h&#10;SonQ3BRSz3P69s3FwZgS55kumDJa5HQtHD2ZPH503NhM9E1lVCGAIIh2WWNzWnlvsyRxvBI1c4fG&#10;Co3K0kDNPIowTwpgDaLXKumn6VHSGCgsGC6cw9fzTkknEb8sBfevy9IJT1ROMTcfT4jnLJzJ5Jhl&#10;c2C2knybBvuHLGomNQbdQZ0zz8gC5B9QteRgnCn9ITd1YspSchFrwGp66W/VXFXMilgLkuPsjib3&#10;/2D5q+UUiCxy+qQ/pESzGpvUfmm/t7ftt4PN9eZTe9P+aL9mpP25+djebj63N/h6TYI5ktdYlyHG&#10;lZ1CKN/ZS8PfOaLNWcX0XJwCmKYSrMCUe8E+eeAQBIeuZNa8NAVGZgtvIo+rEuoAiAyRVWzXetcu&#10;sfKE4+OgfzTCGaCEo66X9scjFEIMlt25W3D+uTA1CZeclso0mBj4aTcxMRRbXjrfud2Zx1KMksWF&#10;VCoKMJ+dKSBLhnN0Eb9tJLdvpjRpctofD0fDCP1A6fYx0vj9DaOWHjdCyTqn450RywKJz3SBebLM&#10;M6m6O5aq9JbVQGTXEL+arWJPxyFAIHlmijXSDKZbAFxYvFQGPlDS4PDn1L1fMBCUqBcaW/W0NxiE&#10;bYnCYIgsUwL7mtm+hmmOUDn1lHTXM99t2MKCnFcYqRfZ0OYU21vKSPZ9Vtv0ccBj67bLGDZoX45W&#10;97+MyS8AAAD//wMAUEsDBBQABgAIAAAAIQDsFjWy3QAAAAcBAAAPAAAAZHJzL2Rvd25yZXYueG1s&#10;TI/NTsNADITvSLzDykjc6Ib+QdM4VQD1goTUFqRet1mTRM16Q3bbhrfHnOBkWzMaf5OtBteqM/Wh&#10;8YxwP0pAEZfeNlwhfLyv7x5BhWjYmtYzIXxTgFV+fZWZ1PoLb+m8i5WSEA6pQahj7FKtQ1mTM2Hk&#10;O2LRPn3vTJSzr7TtzUXCXavHSTLXzjQsH2rT0XNN5XF3cgizp69XvXhp3tbTcNzTtCp4wwXi7c1Q&#10;LEFFGuKfGX7xBR1yYTr4E9ugWgQpEhEmE5mizh/GshzEtpgloPNM/+fPfwAAAP//AwBQSwECLQAU&#10;AAYACAAAACEAtoM4kv4AAADhAQAAEwAAAAAAAAAAAAAAAAAAAAAAW0NvbnRlbnRfVHlwZXNdLnht&#10;bFBLAQItABQABgAIAAAAIQA4/SH/1gAAAJQBAAALAAAAAAAAAAAAAAAAAC8BAABfcmVscy8ucmVs&#10;c1BLAQItABQABgAIAAAAIQAEHKYuXwIAAHoEAAAOAAAAAAAAAAAAAAAAAC4CAABkcnMvZTJvRG9j&#10;LnhtbFBLAQItABQABgAIAAAAIQDsFjWy3QAAAAcBAAAPAAAAAAAAAAAAAAAAALkEAABkcnMvZG93&#10;bnJldi54bWxQSwUGAAAAAAQABADzAAAAwwUAAAAA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C655D">
                        <w:rPr>
                          <w:rFonts w:eastAsia="Times New Roman"/>
                          <w:sz w:val="22"/>
                          <w:lang w:eastAsia="ru-RU"/>
                        </w:rPr>
                        <w:t>Принятие решения Гомельского облисполкома (</w:t>
                      </w:r>
                      <w:proofErr w:type="spellStart"/>
                      <w:r w:rsidRPr="001C655D">
                        <w:rPr>
                          <w:rFonts w:eastAsia="Times New Roman"/>
                          <w:sz w:val="22"/>
                          <w:lang w:eastAsia="ru-RU"/>
                        </w:rPr>
                        <w:t>горрайисполкома</w:t>
                      </w:r>
                      <w:proofErr w:type="spellEnd"/>
                      <w:r w:rsidRPr="001C655D">
                        <w:rPr>
                          <w:rFonts w:eastAsia="Times New Roman"/>
                          <w:sz w:val="22"/>
                          <w:lang w:eastAsia="ru-RU"/>
                        </w:rPr>
                        <w:t xml:space="preserve">) о </w:t>
                      </w:r>
                      <w:r w:rsidRPr="001C655D">
                        <w:rPr>
                          <w:rFonts w:eastAsia="Times New Roman"/>
                          <w:bCs/>
                          <w:kern w:val="36"/>
                          <w:sz w:val="22"/>
                          <w:lang w:eastAsia="ru-RU"/>
                        </w:rPr>
                        <w:t xml:space="preserve">безвозмездной передаче </w:t>
                      </w:r>
                      <w:r w:rsidRPr="001C655D">
                        <w:rPr>
                          <w:sz w:val="22"/>
                        </w:rPr>
                        <w:t xml:space="preserve">неиспользуемого и </w:t>
                      </w:r>
                      <w:r w:rsidRPr="001C655D">
                        <w:rPr>
                          <w:rFonts w:eastAsia="Times New Roman"/>
                          <w:bCs/>
                          <w:kern w:val="36"/>
                          <w:sz w:val="22"/>
                          <w:lang w:eastAsia="ru-RU"/>
                        </w:rPr>
                        <w:t xml:space="preserve">неэффективно используемого государственного </w:t>
                      </w:r>
                      <w:r w:rsidRPr="001C655D">
                        <w:rPr>
                          <w:sz w:val="22"/>
                        </w:rPr>
                        <w:t>имущества</w:t>
                      </w:r>
                      <w:r w:rsidRPr="001C655D">
                        <w:rPr>
                          <w:rFonts w:eastAsia="Times New Roman"/>
                          <w:bCs/>
                          <w:kern w:val="36"/>
                          <w:sz w:val="22"/>
                          <w:lang w:eastAsia="ru-RU"/>
                        </w:rPr>
                        <w:t xml:space="preserve"> инвестору для реализации инвестиционного проекта с определением ответственности инвестора в случае не реализации инвестиционного проекта</w:t>
                      </w:r>
                    </w:p>
                    <w:p w:rsidR="002025E8" w:rsidRDefault="002025E8" w:rsidP="002025E8"/>
                  </w:txbxContent>
                </v:textbox>
                <w10:wrap anchorx="margin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35B8D" wp14:editId="26AC2CFB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</wp:posOffset>
                </wp:positionV>
                <wp:extent cx="0" cy="142875"/>
                <wp:effectExtent l="57785" t="5715" r="56515" b="22860"/>
                <wp:wrapNone/>
                <wp:docPr id="327" name="Прямая со стрелкой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FA44" id="Прямая со стрелкой 327" o:spid="_x0000_s1026" type="#_x0000_t32" style="position:absolute;margin-left:89pt;margin-top:5pt;width:0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+jYgIAAHk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8MzzBSpIYhdR+3d9v77nv3aXuPtu+7B1i2H7Z33efuW/e1e+i+IO8NvWsb&#10;mwJErq6Nr56u1U1zpekbi5TOK6IWPNRwu2kANvYR0aMQv7ENMJi3LzQDH7J0OjRyXZraQ0KL0DrM&#10;a3OcF187RHeHFE7jZDg+GwVwkh7iGmPdc65r5I0MW2eIWFQu10qBKLSJQxayurLOsyLpIcAnVXom&#10;pAzakAq1GT4fDUchwGopmL/0btYs5rk0aEW8usJvz+KRm9FLxQJYxQmb7m1HhAQbudAbZwR0S3Ls&#10;s9WcYSQ5PChv7ehJ5TNC5UB4b+0E9vZ8cD4dT8dJLxmeTnvJoCh6z2Z50judxWej4qTI8yJ+58nH&#10;SVoJxrjy/A9ij5O/E9P+2e1kepT7sVHRY/TQUSB7+A+kw+j9tHe6mWu2uTa+Oq8C0Hdw3r9F/4B+&#10;3Qevn1+MyQ8AAAD//wMAUEsDBBQABgAIAAAAIQAq9YCG3QAAAAkBAAAPAAAAZHJzL2Rvd25yZXYu&#10;eG1sTE9NT8MwDL0j8R8iI3FjKUOUUZpOwIToZUhsCHHMGtNENE7VZFvHr8fjAif72U/vo5yPvhM7&#10;HKILpOBykoFAaoJx1Cp4Wz9dzEDEpMnoLhAqOGCEeXV6UurChD294m6VWsEiFAutwKbUF1LGxqLX&#10;cRJ6JP59hsHrxHBopRn0nsV9J6dZlkuvHbGD1T0+Wmy+VluvIC0+DjZ/bx5u3cv6eZm777quF0qd&#10;n433dyASjumPDMf4HB0qzrQJWzJRdIxvZtwl8ZLxPBJ+DxsFV9NrkFUp/zeofgAAAP//AwBQSwEC&#10;LQAUAAYACAAAACEAtoM4kv4AAADhAQAAEwAAAAAAAAAAAAAAAAAAAAAAW0NvbnRlbnRfVHlwZXNd&#10;LnhtbFBLAQItABQABgAIAAAAIQA4/SH/1gAAAJQBAAALAAAAAAAAAAAAAAAAAC8BAABfcmVscy8u&#10;cmVsc1BLAQItABQABgAIAAAAIQDWjI+jYgIAAHkEAAAOAAAAAAAAAAAAAAAAAC4CAABkcnMvZTJv&#10;RG9jLnhtbFBLAQItABQABgAIAAAAIQAq9YCG3QAAAAkBAAAPAAAAAAAAAAAAAAAAALwEAABkcnMv&#10;ZG93bnJldi54bWxQSwUGAAAAAAQABADzAAAAxgUAAAAA&#10;">
                <v:stroke endarrow="block"/>
              </v:shape>
            </w:pict>
          </mc:Fallback>
        </mc:AlternateContent>
      </w:r>
      <w:r w:rsidRPr="0007784D">
        <w:rPr>
          <w:rFonts w:ascii="Times New Roman" w:hAnsi="Times New Roman" w:cs="Times New Roman"/>
          <w:sz w:val="30"/>
          <w:szCs w:val="30"/>
        </w:rPr>
        <w:tab/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465D38" wp14:editId="4473047C">
                <wp:simplePos x="0" y="0"/>
                <wp:positionH relativeFrom="column">
                  <wp:posOffset>4291965</wp:posOffset>
                </wp:positionH>
                <wp:positionV relativeFrom="paragraph">
                  <wp:posOffset>64135</wp:posOffset>
                </wp:positionV>
                <wp:extent cx="209550" cy="635"/>
                <wp:effectExtent l="9525" t="53975" r="19050" b="59690"/>
                <wp:wrapNone/>
                <wp:docPr id="324" name="Прямая со стрелкой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4EEAE" id="Прямая со стрелкой 324" o:spid="_x0000_s1026" type="#_x0000_t32" style="position:absolute;margin-left:337.95pt;margin-top:5.05pt;width:16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LJZQIAAHsEAAAOAAAAZHJzL2Uyb0RvYy54bWysVM2O0zAQviPxDpbv3STdtGyjTVcoabks&#10;sNIuD+DaTmPh2JHtbVohJOAF9hF4BS4c+NE+Q/pGjN0fWLggRA7OOJ755puZzzm/WDcSrbixQqsc&#10;JycxRlxRzYRa5vjVzXxwhpF1RDEiteI53nCLL6aPH513bcaHutaScYMARNmsa3NcO9dmUWRpzRti&#10;T3TLFRxW2jTEwdYsI2ZIB+iNjIZxPI46bVhrNOXWwtdyd4inAb+qOHUvq8pyh2SOgZsLqwnrwq/R&#10;9JxkS0PaWtA9DfIPLBoiFCQ9QpXEEXRrxB9QjaBGW125E6qbSFeVoDzUANUk8W/VXNek5aEWaI5t&#10;j22y/w+WvlhdGSRYjk+HKUaKNDCk/uP23fau/95/2t6h7fv+Hpbth+27/nP/rf/a3/dfkPeG3nWt&#10;zQCiUFfGV0/X6rq91PS1RUoXNVFLHmq42bQAm/iI6EGI39gWGCy655qBD7l1OjRyXZnGQ0KL0DrM&#10;a3OcF187ROHjMJ6MRjBVCkfj01GAJ9khsjXWPeO6Qd7IsXWGiGXtCq0UyEKbJOQhq0vrPC+SHQJ8&#10;WqXnQsqgDqlQl+PJaDgKAVZLwfyhd7NmuSikQSvi9RWePYsHbkbfKhbAak7YbG87IiTYyIXuOCOg&#10;X5Jjn63hDCPJ4Up5a0dPKp8RagfCe2snsTeTeDI7m52lg3Q4ng3SuCwHT+dFOhjPkyej8rQsijJ5&#10;68knaVYLxrjy/A9yT9K/k9P+4u2EehT8sVHRQ/TQUSB7eAfSYfh+3jvlLDTbXBlfndcBKDw472+j&#10;v0K/7oPXz3/G9AcAAAD//wMAUEsDBBQABgAIAAAAIQASSlOZ3wAAAAkBAAAPAAAAZHJzL2Rvd25y&#10;ZXYueG1sTI/BTsMwEETvSPyDtUjcqN1KpG2IUwEVIheQaBHi6MZLYhGvo9htU76e7QmOO/M0O1Os&#10;Rt+JAw7RBdIwnSgQSHWwjhoN79unmwWImAxZ0wVCDSeMsCovLwqT23CkNzxsUiM4hGJuNLQp9bmU&#10;sW7RmzgJPRJ7X2HwJvE5NNIO5sjhvpMzpTLpjSP+0JoeH1usvzd7ryGtP09t9lE/LN3r9vklcz9V&#10;Va21vr4a7+9AJBzTHwzn+lwdSu60C3uyUXQasvntklE21BQEA3O1YGF3FmYgy0L+X1D+AgAA//8D&#10;AFBLAQItABQABgAIAAAAIQC2gziS/gAAAOEBAAATAAAAAAAAAAAAAAAAAAAAAABbQ29udGVudF9U&#10;eXBlc10ueG1sUEsBAi0AFAAGAAgAAAAhADj9If/WAAAAlAEAAAsAAAAAAAAAAAAAAAAALwEAAF9y&#10;ZWxzLy5yZWxzUEsBAi0AFAAGAAgAAAAhAGb5csllAgAAewQAAA4AAAAAAAAAAAAAAAAALgIAAGRy&#10;cy9lMm9Eb2MueG1sUEsBAi0AFAAGAAgAAAAhABJKU5nfAAAACQ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7FEC68" wp14:editId="459CFFB6">
                <wp:simplePos x="0" y="0"/>
                <wp:positionH relativeFrom="column">
                  <wp:posOffset>1149985</wp:posOffset>
                </wp:positionH>
                <wp:positionV relativeFrom="paragraph">
                  <wp:posOffset>233045</wp:posOffset>
                </wp:positionV>
                <wp:extent cx="0" cy="161925"/>
                <wp:effectExtent l="57785" t="5715" r="56515" b="22860"/>
                <wp:wrapNone/>
                <wp:docPr id="322" name="Прямая со стрелко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6CC8" id="Прямая со стрелкой 322" o:spid="_x0000_s1026" type="#_x0000_t32" style="position:absolute;margin-left:90.55pt;margin-top:18.35pt;width:0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pXYAIAAHkEAAAOAAAAZHJzL2Uyb0RvYy54bWysVM1uEzEQviPxDpbv6WbTNDSrbiq0m3Ap&#10;UKnlARzbm7Xw2pbtZhMhpNIX6CPwClw48KM+w+aNGDs/ULggRA7O2B5/883MN3t2vmokWnLrhFY5&#10;To/6GHFFNRNqkeM317PeKUbOE8WI1IrneM0dPp88fXLWmowPdK0l4xYBiHJZa3Jce2+yJHG05g1x&#10;R9pwBZeVtg3xsLWLhFnSAnojk0G/P0pabZmxmnLn4LTcXuJJxK8qTv3rqnLcI5lj4ObjauM6D2sy&#10;OSPZwhJTC7qjQf6BRUOEgqAHqJJ4gm6s+AOqEdRqpyt/RHWT6KoSlMccIJu0/1s2VzUxPOYCxXHm&#10;UCb3/2Dpq+WlRYLl+HgwwEiRBprUfdzcbu67792nzT3afOgeYNncbW67z9237mv30H1BwRtq1xqX&#10;AUShLm3Inq7UlbnQ9K1DShc1UQsec7heG4BNw4vk0ZOwcQYYzNuXmoEPufE6FnJV2SZAQonQKvZr&#10;fegXX3lEt4cUTtNROh6cRHCS7d8Z6/wLrhsUjBw7b4lY1L7QSoEotE1jFLK8cD6wItn+QQiq9ExI&#10;GbUhFWpzPD6BAOHGaSlYuIwbu5gX0qIlCeqKvx2LR25W3ygWwWpO2HRneyIk2MjH2ngroFqS4xCt&#10;4QwjyWGggrWlJ1WICJkD4Z21Fdi7cX88PZ2eDnvDwWjaG/bLsvd8Vgx7o1n67KQ8LouiTN8H8ukw&#10;qwVjXAX+e7Gnw78T027stjI9yP1QqOQxeqwokN3/R9Kx9aHbW93MNVtf2pBdUAHoOzrvZjEM0K/7&#10;6PXzizH5AQAA//8DAFBLAwQUAAYACAAAACEA6M5YLt4AAAAJAQAADwAAAGRycy9kb3ducmV2Lnht&#10;bEyPwU7DMAyG70i8Q2QkbixtkcIoTSdgQvTCJDaEOGaNaSIap2qyrePpybjA8bc//f5cLSbXsz2O&#10;wXqSkM8yYEit15Y6CW+bp6s5sBAVadV7QglHDLCoz88qVWp/oFfcr2PHUgmFUkkwMQ4l56E16FSY&#10;+QEp7T796FRMcey4HtUhlbueF1kmuFOW0gWjBnw02H6td05CXH4cjXhvH27tavP8Iux30zRLKS8v&#10;pvs7YBGn+AfDST+pQ52ctn5HOrA+5XmeJ1TCtbgBdgJ+B1sJoiiA1xX//0H9AwAA//8DAFBLAQIt&#10;ABQABgAIAAAAIQC2gziS/gAAAOEBAAATAAAAAAAAAAAAAAAAAAAAAABbQ29udGVudF9UeXBlc10u&#10;eG1sUEsBAi0AFAAGAAgAAAAhADj9If/WAAAAlAEAAAsAAAAAAAAAAAAAAAAALwEAAF9yZWxzLy5y&#10;ZWxzUEsBAi0AFAAGAAgAAAAhADiz+ldgAgAAeQQAAA4AAAAAAAAAAAAAAAAALgIAAGRycy9lMm9E&#10;b2MueG1sUEsBAi0AFAAGAAgAAAAhAOjOWC7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AD038" wp14:editId="40E2CBC9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124575" cy="847725"/>
                <wp:effectExtent l="19050" t="19050" r="28575" b="28575"/>
                <wp:wrapNone/>
                <wp:docPr id="323" name="Блок-схема: процесс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847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655D">
                              <w:rPr>
                                <w:rFonts w:ascii="Times New Roman" w:hAnsi="Times New Roman" w:cs="Times New Roman"/>
                              </w:rPr>
                              <w:t>Заключение договора безвозмездной передачи имущества для реализации инвестиционного проекта</w:t>
                            </w:r>
                            <w:r w:rsidRPr="001C655D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lang w:eastAsia="ru-RU"/>
                              </w:rPr>
                              <w:t xml:space="preserve"> между инвестором и организацией, за которой закреплено </w:t>
                            </w:r>
                            <w:r w:rsidRPr="001C655D">
                              <w:rPr>
                                <w:rFonts w:ascii="Times New Roman" w:hAnsi="Times New Roman" w:cs="Times New Roman"/>
                              </w:rPr>
                              <w:t xml:space="preserve">неиспользуемое или </w:t>
                            </w:r>
                            <w:r w:rsidRPr="001C655D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lang w:eastAsia="ru-RU"/>
                              </w:rPr>
                              <w:t xml:space="preserve">неэффективно используемое государственное </w:t>
                            </w:r>
                            <w:r w:rsidRPr="001C655D">
                              <w:rPr>
                                <w:rFonts w:ascii="Times New Roman" w:hAnsi="Times New Roman" w:cs="Times New Roman"/>
                              </w:rPr>
                              <w:t xml:space="preserve">имущество на праве хозяйственного ведения </w:t>
                            </w:r>
                          </w:p>
                          <w:p w:rsidR="002025E8" w:rsidRPr="001C655D" w:rsidRDefault="002025E8" w:rsidP="002025E8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655D">
                              <w:rPr>
                                <w:rFonts w:ascii="Times New Roman" w:hAnsi="Times New Roman" w:cs="Times New Roman"/>
                              </w:rPr>
                              <w:t>или оперативного управления и подписание акта приема-передачи (до выполнения условий договора - запрет на распоряжение имуществом)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D038" id="Блок-схема: процесс 323" o:spid="_x0000_s1035" type="#_x0000_t109" style="position:absolute;margin-left:0;margin-top:2.3pt;width:482.25pt;height:66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eZWgIAAHkEAAAOAAAAZHJzL2Uyb0RvYy54bWysVM1uEzEQviPxDpbv7Sbb9G+VTVWlBCEV&#10;qFR4AMfrzVp4bTN2sgkneoA7b8KlF0DlFTZvxNibpuFHHBB7sDz2+JtvvpnZ4dmyVmQhwEmjc9rf&#10;71EiNDeF1LOcvn412TuhxHmmC6aMFjldCUfPRo8fDRubidRURhUCCIJolzU2p5X3NksSxytRM7dv&#10;rNB4WRqomUcTZkkBrEH0WiVpr3eUNAYKC4YL5/D0oruko4hfloL7l2XphCcqp8jNxxXiOg1rMhqy&#10;bAbMVpJvaLB/YFEzqTHoFuqCeUbmIH+DqiUH40zp97mpE1OWkouYA2bT7/2SzXXFrIi5oDjObmVy&#10;/w+Wv1hcAZFFTg/SA0o0q7FI7af2a3vXftlb36w/tLftt/ZzRtrv6/ft3fpje4unNyS4o3iNdRli&#10;XNsrCOk7e2n4G0e0GVdMz8Q5gGkqwQqk3A/+yU8PguHwKZk2z02Bkdncm6jjsoQ6AKJCZBnLtdqW&#10;Syw94Xh41E8Hh8eHlHC8OxkcH6eHMQTL7l9bcP6pMDUJm5yWyjTIC/xV1zAxEltcOh+YsezePWZi&#10;lCwmUqlowGw6VkAWDNtoEr9NJLfrpjRpcpqeBFJ/x+jF708YtfQ4EErWmNLWiWVBwye6iO3qmVTd&#10;HjkrvRE16NjVwy+ny1jS0xAgaDw1xQpVBtP1P84rbioD7yhpsPdz6t7OGQhK1DONlTrtDwZhWKKB&#10;EqdowO7NdPeGaY5QOfWUdNux7wZsbkHOKozUj2poc47VLWUU+4HVhj72d6zBZhbDAO3a0evhjzH6&#10;AQAA//8DAFBLAwQUAAYACAAAACEAsI8a7twAAAAGAQAADwAAAGRycy9kb3ducmV2LnhtbEyPQUvD&#10;QBSE74L/YXmCN7uppqGN2ZSo9CIItQpeX7PPJDT7Nma3bfz3Pk96HGaY+aZYT65XJxpD59nAfJaA&#10;Iq697bgx8P62uVmCChHZYu+ZDHxTgHV5eVFgbv2ZX+m0i42SEg45GmhjHHKtQ92SwzDzA7F4n350&#10;GEWOjbYjnqXc9fo2STLtsGNZaHGgx5bqw+7oDCwevp716ql72aTh8EFpU/GWK2Our6bqHlSkKf6F&#10;4Rdf0KEUpr0/sg2qNyBHooE0AyXmKksXoPaSulvOQZeF/o9f/gAAAP//AwBQSwECLQAUAAYACAAA&#10;ACEAtoM4kv4AAADhAQAAEwAAAAAAAAAAAAAAAAAAAAAAW0NvbnRlbnRfVHlwZXNdLnhtbFBLAQIt&#10;ABQABgAIAAAAIQA4/SH/1gAAAJQBAAALAAAAAAAAAAAAAAAAAC8BAABfcmVscy8ucmVsc1BLAQIt&#10;ABQABgAIAAAAIQBAHmeZWgIAAHkEAAAOAAAAAAAAAAAAAAAAAC4CAABkcnMvZTJvRG9jLnhtbFBL&#10;AQItABQABgAIAAAAIQCwjxru3AAAAAYBAAAPAAAAAAAAAAAAAAAAALQEAABkcnMvZG93bnJldi54&#10;bWxQSwUGAAAAAAQABADzAAAAvQUAAAAA&#10;" strokeweight="2.25pt">
                <v:textbox>
                  <w:txbxContent>
                    <w:p w:rsidR="002025E8" w:rsidRPr="001C655D" w:rsidRDefault="002025E8" w:rsidP="002025E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655D">
                        <w:rPr>
                          <w:rFonts w:ascii="Times New Roman" w:hAnsi="Times New Roman" w:cs="Times New Roman"/>
                        </w:rPr>
                        <w:t>Заключение договора безвозмездной передачи имущества для реализации инвестиционного проекта</w:t>
                      </w:r>
                      <w:r w:rsidRPr="001C655D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lang w:eastAsia="ru-RU"/>
                        </w:rPr>
                        <w:t xml:space="preserve"> между инвестором и организацией, за которой закреплено </w:t>
                      </w:r>
                      <w:r w:rsidRPr="001C655D">
                        <w:rPr>
                          <w:rFonts w:ascii="Times New Roman" w:hAnsi="Times New Roman" w:cs="Times New Roman"/>
                        </w:rPr>
                        <w:t xml:space="preserve">неиспользуемое или </w:t>
                      </w:r>
                      <w:r w:rsidRPr="001C655D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lang w:eastAsia="ru-RU"/>
                        </w:rPr>
                        <w:t xml:space="preserve">неэффективно используемое государственное </w:t>
                      </w:r>
                      <w:r w:rsidRPr="001C655D">
                        <w:rPr>
                          <w:rFonts w:ascii="Times New Roman" w:hAnsi="Times New Roman" w:cs="Times New Roman"/>
                        </w:rPr>
                        <w:t xml:space="preserve">имущество на праве хозяйственного ведения </w:t>
                      </w:r>
                    </w:p>
                    <w:p w:rsidR="002025E8" w:rsidRPr="001C655D" w:rsidRDefault="002025E8" w:rsidP="002025E8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C655D">
                        <w:rPr>
                          <w:rFonts w:ascii="Times New Roman" w:hAnsi="Times New Roman" w:cs="Times New Roman"/>
                        </w:rPr>
                        <w:t>или оперативного управления и подписание акта приема-передачи (до выполнения условий договора - запрет на распоряжение имуществом)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  <w:tab w:val="left" w:pos="2505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sz w:val="30"/>
          <w:szCs w:val="30"/>
        </w:rPr>
        <w:tab/>
      </w:r>
    </w:p>
    <w:p w:rsidR="002025E8" w:rsidRPr="0007784D" w:rsidRDefault="002025E8" w:rsidP="002025E8">
      <w:pPr>
        <w:tabs>
          <w:tab w:val="left" w:pos="567"/>
          <w:tab w:val="left" w:pos="2505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B0B6E2" wp14:editId="3164E647">
                <wp:simplePos x="0" y="0"/>
                <wp:positionH relativeFrom="column">
                  <wp:posOffset>1180465</wp:posOffset>
                </wp:positionH>
                <wp:positionV relativeFrom="paragraph">
                  <wp:posOffset>226060</wp:posOffset>
                </wp:positionV>
                <wp:extent cx="0" cy="152400"/>
                <wp:effectExtent l="57150" t="5715" r="57150" b="22860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4A5B8" id="Прямая со стрелкой 257" o:spid="_x0000_s1026" type="#_x0000_t32" style="position:absolute;margin-left:92.95pt;margin-top:17.8pt;width:0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F2YwIAAHk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A9HJxgp0sCQ+k+b281d/6P/vLlDmw/9PSybj5vb/kv/vf/W3/dfkfeG3nWt&#10;zQCiUJfGV09X6qq90PStRUoXNVELHmq4XrcAm/iI6FGI39gWGMy7l5qBD7lxOjRyVZnGQ0KL0CrM&#10;a32YF185RLeHFE6T0TCNwygjku3jWmPdC64b5I0cW2eIWNSu0EqBKLRJQhayvLDOsyLZPsAnVXom&#10;pAzakAp1OT4dDUchwGopmL/0btYs5oU0aEm8usIvlAg3D92MvlEsgNWcsOnOdkRIsJELvXFGQLck&#10;xz5bwxlGksOD8taWnlQ+I1QOhHfWVmDvTuPT6Xg6Tgfp8Hg6SOOyHDyfFengeJacjMpnZVGUyXtP&#10;PkmzWjDGlee/F3uS/p2Yds9uK9OD3A+Nih6jh44C2f1/IB1G76e91c1cs/Wl8dV5FYC+g/PuLfoH&#10;9HAfvH59MSY/AQAA//8DAFBLAwQUAAYACAAAACEAOH3j7N4AAAAJAQAADwAAAGRycy9kb3ducmV2&#10;LnhtbEyPwU7DMAyG70i8Q2QkbiwF1GgtTSdgQvTCJDaEOGaNaSIap2qyrePpybjA8bc//f5cLSbX&#10;sz2OwXqScD3LgCG1XlvqJLxtnq7mwEJUpFXvCSUcMcCiPj+rVKn9gV5xv44dSyUUSiXBxDiUnIfW&#10;oFNh5gektPv0o1MxxbHjelSHVO56fpNlgjtlKV0wasBHg+3XeuckxOXH0Yj39qGwq83zi7DfTdMs&#10;pby8mO7vgEWc4h8MJ/2kDnVy2vod6cD6lOd5kVAJt7kAdgJ+B1sJeSGA1xX//0H9AwAA//8DAFBL&#10;AQItABQABgAIAAAAIQC2gziS/gAAAOEBAAATAAAAAAAAAAAAAAAAAAAAAABbQ29udGVudF9UeXBl&#10;c10ueG1sUEsBAi0AFAAGAAgAAAAhADj9If/WAAAAlAEAAAsAAAAAAAAAAAAAAAAALwEAAF9yZWxz&#10;Ly5yZWxzUEsBAi0AFAAGAAgAAAAhAEJ0AXZjAgAAeQQAAA4AAAAAAAAAAAAAAAAALgIAAGRycy9l&#10;Mm9Eb2MueG1sUEsBAi0AFAAGAAgAAAAhADh94+zeAAAACQEAAA8AAAAAAAAAAAAAAAAAvQQAAGRy&#10;cy9kb3ducmV2LnhtbFBLBQYAAAAABAAEAPMAAADIBQAAAAA=&#10;">
                <v:stroke endarrow="block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E2F409" wp14:editId="4BB8A043">
                <wp:simplePos x="0" y="0"/>
                <wp:positionH relativeFrom="column">
                  <wp:posOffset>4911090</wp:posOffset>
                </wp:positionH>
                <wp:positionV relativeFrom="paragraph">
                  <wp:posOffset>196850</wp:posOffset>
                </wp:positionV>
                <wp:extent cx="0" cy="152400"/>
                <wp:effectExtent l="57150" t="5715" r="57150" b="22860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A1D7C" id="Прямая со стрелкой 320" o:spid="_x0000_s1026" type="#_x0000_t32" style="position:absolute;margin-left:386.7pt;margin-top:15.5pt;width:0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kwYgIAAHk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8PoT+KNDCk/tPmdnPX/+g/b+7Q5kN/D8vm4+a2/9J/77/19/1X5L2hd11r&#10;M4Ao1KXx1dOVumovNH1rkdJFTdSChxqu1y3AJj4iehTiN7YFBvPupWbgQ26cDo1cVabxkNAitArz&#10;Wh/mxVcO0e0hhdNkNEzjQCci2T6uNda94LpB3sixdYaIRe0KrRSIQpskZCHLC+s8K5LtA3xSpWdC&#10;yqANqVCX49PRcBQCrJaC+UvvZs1iXkiDlsSrK/xCiXDz0M3oG8UCWM0Jm+5sR4QEG7nQG2cEdEty&#10;7LM1nGEkOTwob23pSeUzQuVAeGdtBfbuND6djqfjdJAOT6aDNC7LwfNZkQ5OZsmzUXlcFkWZvPfk&#10;kzSrBWNcef57sSfp34lp9+y2Mj3I/dCo6DF66CiQ3f8H0mH0ftpb3cw1W18aX51XAeg7OO/eon9A&#10;D/fB69cXY/ITAAD//wMAUEsDBBQABgAIAAAAIQBADHsv4AAAAAkBAAAPAAAAZHJzL2Rvd25yZXYu&#10;eG1sTI/BTsMwDIbvSLxDZCRuLB1j3Sh1J2BC9ALSNoQ4Zm1oIhqnarKt4+lnxAGOtj/9/v58MbhW&#10;7HUfrCeE8SgBoanytaUG4W3zdDUHEaKiWrWeNMJRB1gU52e5ymp/oJXer2MjOIRCphBMjF0mZaiM&#10;diqMfKeJb5++dyry2Dey7tWBw10rr5MklU5Z4g9GdfrR6OprvXMIcflxNOl79XBrXzfPL6n9Lsty&#10;iXh5MdzfgYh6iH8w/OizOhTstPU7qoNoEWazyQ2jCJMxd2Lgd7FFmE4TkEUu/zcoTgAAAP//AwBQ&#10;SwECLQAUAAYACAAAACEAtoM4kv4AAADhAQAAEwAAAAAAAAAAAAAAAAAAAAAAW0NvbnRlbnRfVHlw&#10;ZXNdLnhtbFBLAQItABQABgAIAAAAIQA4/SH/1gAAAJQBAAALAAAAAAAAAAAAAAAAAC8BAABfcmVs&#10;cy8ucmVsc1BLAQItABQABgAIAAAAIQAWZLkwYgIAAHkEAAAOAAAAAAAAAAAAAAAAAC4CAABkcnMv&#10;ZTJvRG9jLnhtbFBLAQItABQABgAIAAAAIQBADHsv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val="en-US"/>
        </w:rPr>
        <w:drawing>
          <wp:inline distT="0" distB="0" distL="0" distR="0" wp14:anchorId="04E8FD84" wp14:editId="795255E4">
            <wp:extent cx="158750" cy="23177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5FAB8" wp14:editId="6E605E73">
                <wp:simplePos x="0" y="0"/>
                <wp:positionH relativeFrom="margin">
                  <wp:posOffset>3333115</wp:posOffset>
                </wp:positionH>
                <wp:positionV relativeFrom="paragraph">
                  <wp:posOffset>21590</wp:posOffset>
                </wp:positionV>
                <wp:extent cx="2800350" cy="609600"/>
                <wp:effectExtent l="19050" t="19050" r="19050" b="19050"/>
                <wp:wrapNone/>
                <wp:docPr id="319" name="Блок-схема: процесс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C655D">
                              <w:rPr>
                                <w:sz w:val="22"/>
                              </w:rPr>
                              <w:t>Заключение договора аренды земельного участка с исполкомом по месту нахождения недвижимого имущества</w:t>
                            </w:r>
                          </w:p>
                          <w:p w:rsidR="002025E8" w:rsidRDefault="002025E8" w:rsidP="002025E8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5FAB8" id="Блок-схема: процесс 319" o:spid="_x0000_s1036" type="#_x0000_t109" style="position:absolute;margin-left:262.45pt;margin-top:1.7pt;width:220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7TYAIAAHoEAAAOAAAAZHJzL2Uyb0RvYy54bWysVM1u1DAQviPxDpbvbZJttz9Rs1W1pQip&#10;wEqFB/A6zsbC8Rjbu9lyoge48yZcegFUXiH7Royd7XYLnBA5WDOe8eeZ7/Pk5HTZKLIQ1knQBc12&#10;U0qE5lBKPSvo2zcXO0eUOM90yRRoUdBr4ejp6OmTk9bkYgA1qFJYgiDa5a0paO29yZPE8Vo0zO2C&#10;ERqDFdiGeXTtLCktaxG9UckgTQ+SFmxpLHDhHO6e90E6ivhVJbh/XVVOeKIKirX5uNq4TsOajE5Y&#10;PrPM1JKvy2D/UEXDpMZLN1DnzDMyt/IPqEZyCw4qv8uhSaCqJBexB+wmS3/r5qpmRsRekBxnNjS5&#10;/wfLXy0mlsiyoHvZMSWaNShS96X73t1133ZWN6tP3W33o/uak+7n6mN3t/rc3eLuDQnpSF5rXI4Y&#10;V2ZiQ/vOXAJ/54iGcc30TJxZC20tWIklZyE/eXQgOA6Pkmn7Ekq8mc09RB6XlW0CIDJEllGu641c&#10;YukJx83BUZruDVFVjrGD9PggjXomLL8/bazzzwU0JBgFrRS0WJf1k/7BxJvY4tL5UBnL79NjJ6Bk&#10;eSGVio6dTcfKkgXDZ3QRv9gMNrydpjRpQ1nDw2GEfhR02xhp/P6G0UiPA6FkU1BsD7+QxPLA4TNd&#10;RtszqXoba1Z6TWrgsdfDL6fLKGkWDweSp1BeI80W+gHAgUWjBvuBkhYff0Hd+zmzghL1QqNUx9n+&#10;fpiW6OwPDwfo2O3IdDvCNEeognpKenPs+wmbGytnNd6URTo0nKG8lYxsP1S1rh8feBRhPYxhgrb9&#10;mPXwyxj9AgAA//8DAFBLAwQUAAYACAAAACEALJZ9Kd0AAAAIAQAADwAAAGRycy9kb3ducmV2Lnht&#10;bEyPwU7DMBBE70j8g7VIvVGH1q1IGqcKrXpBQoKC1KsbL0nUeB1itw1/z3KC245m9HYmX4+uExcc&#10;QutJw8M0AYFUedtSreHjfXf/CCJEQ9Z0nlDDNwZYF7c3ucmsv9IbXvaxFgyhkBkNTYx9JmWoGnQm&#10;TH2PxN6nH5yJLIda2sFcGe46OUuSpXSmJf7QmB43DVan/dlpWDx9Pct0277sVDgdUNUlvVKp9eRu&#10;LFcgIo7xLwy/9bk6FNzp6M9kg+iYMVMpRzXMFQj20+WC9ZGPVIEscvl/QPEDAAD//wMAUEsBAi0A&#10;FAAGAAgAAAAhALaDOJL+AAAA4QEAABMAAAAAAAAAAAAAAAAAAAAAAFtDb250ZW50X1R5cGVzXS54&#10;bWxQSwECLQAUAAYACAAAACEAOP0h/9YAAACUAQAACwAAAAAAAAAAAAAAAAAvAQAAX3JlbHMvLnJl&#10;bHNQSwECLQAUAAYACAAAACEAXhGO02ACAAB6BAAADgAAAAAAAAAAAAAAAAAuAgAAZHJzL2Uyb0Rv&#10;Yy54bWxQSwECLQAUAAYACAAAACEALJZ9Kd0AAAAIAQAADwAAAAAAAAAAAAAAAAC6BAAAZHJzL2Rv&#10;d25yZXYueG1sUEsFBgAAAAAEAAQA8wAAAMQFAAAAAA==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C655D">
                        <w:rPr>
                          <w:sz w:val="22"/>
                        </w:rPr>
                        <w:t>Заключение договора аренды земельного участка с исполкомом по месту нахождения недвижимого имущества</w:t>
                      </w:r>
                    </w:p>
                    <w:p w:rsidR="002025E8" w:rsidRDefault="002025E8" w:rsidP="002025E8">
                      <w:pPr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145A6A" wp14:editId="61DD5911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3181350" cy="600075"/>
                <wp:effectExtent l="19050" t="19050" r="19050" b="28575"/>
                <wp:wrapNone/>
                <wp:docPr id="318" name="Блок-схема: процесс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C655D">
                              <w:rPr>
                                <w:sz w:val="22"/>
                              </w:rPr>
                              <w:t xml:space="preserve">Государственная регистрация в </w:t>
                            </w:r>
                          </w:p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C655D">
                              <w:rPr>
                                <w:sz w:val="22"/>
                              </w:rPr>
                              <w:t>РУП «Гомельское агентство по государственной регистрации и земельному кадастру»</w:t>
                            </w:r>
                          </w:p>
                          <w:p w:rsidR="002025E8" w:rsidRDefault="002025E8" w:rsidP="00202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45A6A" id="Блок-схема: процесс 318" o:spid="_x0000_s1037" type="#_x0000_t109" style="position:absolute;margin-left:0;margin-top:2.7pt;width:250.5pt;height:47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auXAIAAHoEAAAOAAAAZHJzL2Uyb0RvYy54bWysVM1u1DAQviPxDpbvbZJtty1Rs1W1pQip&#10;wEqFB/A6zsbCsc3Yu9lyoody50249AKovEL2jRg72+3yIw6IHCyPZ/zNN994cnyybBRZCHDS6IJm&#10;uyklQnNTSj0r6JvX5ztHlDjPdMmU0aKgV8LRk9HjR8etzcXA1EaVAgiCaJe3tqC19zZPEsdr0TC3&#10;a6zQ6KwMNMyjCbOkBNYieqOSQZoeJK2B0oLhwjk8PeuddBTxq0pw/6qqnPBEFRS5+bhCXKdhTUbH&#10;LJ8Bs7XkaxrsH1g0TGpMuoE6Y56ROcjfoBrJwThT+V1umsRUleQi1oDVZOkv1VzWzIpYC4rj7EYm&#10;9/9g+cvFBIgsC7qXYas0a7BJ3afua3fXfdlZXa9uutvuW/c5J9331YfubvWxu8XTaxLCUbzWuhwx&#10;Lu0EQvnOXhj+1hFtxjXTM3EKYNpasBIpZyE++elCMBxeJdP2hSkxM5t7E3VcVtAEQFSILGO7rjbt&#10;EktPOB4ihWxviF3l6DtI0/RwGFOw/P62BeefCdOQsClopUyLvMBP+gcTM7HFhfOBGcvvw2MlRsny&#10;XCoVDZhNxwrIguEzOo/fOpPbDlOatAUdHA2RyN8xkCx+f8JopMeBULIp6NEmiOVBw6e6jM/VM6n6&#10;PXJWei1q0LHvh19Ol7GlWZQ8iDw15RXKDKYfABxY3NQG3lPS4uMvqHs3ZyAoUc81tupJtr8fpiUa&#10;+8PDARqw7Zlue5jmCFVQT0m/Hft+wuYW5KzGTFmUQ5tTbG8lo9oPrNb88YHHJqyHMUzQth2jHn4Z&#10;ox8AAAD//wMAUEsDBBQABgAIAAAAIQCFdVeX2gAAAAUBAAAPAAAAZHJzL2Rvd25yZXYueG1sTI9B&#10;S8NAEIXvQv/DMoI3u6mkYmImJW3pRRC0Cl632TEJzc7G7LaN/97xpMfHG773TbGaXK/ONIbOM8Ji&#10;noAirr3tuEF4f9vdPoAK0bA1vWdC+KYAq3J2VZjc+gu/0nkfGyUQDrlBaGMccq1D3ZIzYe4HYuk+&#10;/ehMlDg22o7mInDX67skudfOdCwLrRlo01J93J8cwnL99aSzbfe8S8Pxg9Km4heuEG+up+oRVKQp&#10;/h3Dr76oQylOB39iG1SPII9EIaWgpFwmC8kHhCzLQJeF/m9f/gAAAP//AwBQSwECLQAUAAYACAAA&#10;ACEAtoM4kv4AAADhAQAAEwAAAAAAAAAAAAAAAAAAAAAAW0NvbnRlbnRfVHlwZXNdLnhtbFBLAQIt&#10;ABQABgAIAAAAIQA4/SH/1gAAAJQBAAALAAAAAAAAAAAAAAAAAC8BAABfcmVscy8ucmVsc1BLAQIt&#10;ABQABgAIAAAAIQAZkWauXAIAAHoEAAAOAAAAAAAAAAAAAAAAAC4CAABkcnMvZTJvRG9jLnhtbFBL&#10;AQItABQABgAIAAAAIQCFdVeX2gAAAAUBAAAPAAAAAAAAAAAAAAAAALYEAABkcnMvZG93bnJldi54&#10;bWxQSwUGAAAAAAQABADzAAAAvQUAAAAA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C655D">
                        <w:rPr>
                          <w:sz w:val="22"/>
                        </w:rPr>
                        <w:t xml:space="preserve">Государственная регистрация в </w:t>
                      </w:r>
                    </w:p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C655D">
                        <w:rPr>
                          <w:sz w:val="22"/>
                        </w:rPr>
                        <w:t>РУП «Гомельское агентство по государственной регистрации и земельному кадастру»</w:t>
                      </w:r>
                    </w:p>
                    <w:p w:rsidR="002025E8" w:rsidRDefault="002025E8" w:rsidP="002025E8"/>
                  </w:txbxContent>
                </v:textbox>
                <w10:wrap anchorx="margin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AEC2BD" wp14:editId="627183CE">
                <wp:simplePos x="0" y="0"/>
                <wp:positionH relativeFrom="column">
                  <wp:posOffset>834390</wp:posOffset>
                </wp:positionH>
                <wp:positionV relativeFrom="paragraph">
                  <wp:posOffset>278765</wp:posOffset>
                </wp:positionV>
                <wp:extent cx="0" cy="209550"/>
                <wp:effectExtent l="57150" t="5715" r="57150" b="22860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CD1AF" id="Прямая со стрелкой 315" o:spid="_x0000_s1026" type="#_x0000_t32" style="position:absolute;margin-left:65.7pt;margin-top:21.95pt;width:0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AlvYwIAAHk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mW4dNkiJEiNQyp+7S93d51P7rP2zu0/dDdw7L9uL3tvnTfu2/dffcVeW/oXdvY&#10;FCBydWV89XStrptLTd9apHReEbXgoYabTQOwiY+IHoX4jW2Awbx9qRn4kKXToZHr0tQeElqE1mFe&#10;m+O8+NohujukcNqPR8NhGGVE0kNcY6x7wXWNvJFh6wwRi8rlWikQhTZJyEJWl9Z5ViQ9BPikSs+E&#10;lEEbUqE2w6NhfxgCrJaC+UvvZs1inkuDVsSrK/xCiXDz0M3opWIBrOKETfe2I0KCjVzojTMCuiU5&#10;9tlqzjCSHB6Ut3b0pPIZoXIgvLd2Ans3ikfT8+n5oDfon017g7goes9n+aB3NkueDYvTIs+L5L0n&#10;nwzSSjDGled/EHsy+Dsx7Z/dTqZHuR8bFT1GDx0Fsof/QDqM3k97p5u5Zpsr46vzKgB9B+f9W/QP&#10;6OE+eP36Ykx+AgAA//8DAFBLAwQUAAYACAAAACEA0rxmWt8AAAAJAQAADwAAAGRycy9kb3ducmV2&#10;LnhtbEyPwU7DMAyG70i8Q2QkbiwdmzraNZ2ACdHLJrEhxDFrvCaicaom2zqenowLHH/70+/PxWKw&#10;LTti740jAeNRAgypdspQI+B9+3L3AMwHSUq2jlDAGT0syuurQubKnegNj5vQsFhCPpcCdAhdzrmv&#10;NVrpR65Diru9660MMfYNV708xXLb8vskSbmVhuIFLTt81lh/bQ5WQFh+nnX6UT9lZr19XaXmu6qq&#10;pRC3N8PjHFjAIfzBcNGP6lBGp507kPKsjXkynkZUwHSSAbsAv4OdgFmaAS8L/v+D8gcAAP//AwBQ&#10;SwECLQAUAAYACAAAACEAtoM4kv4AAADhAQAAEwAAAAAAAAAAAAAAAAAAAAAAW0NvbnRlbnRfVHlw&#10;ZXNdLnhtbFBLAQItABQABgAIAAAAIQA4/SH/1gAAAJQBAAALAAAAAAAAAAAAAAAAAC8BAABfcmVs&#10;cy8ucmVsc1BLAQItABQABgAIAAAAIQC5dAlvYwIAAHkEAAAOAAAAAAAAAAAAAAAAAC4CAABkcnMv&#10;ZTJvRG9jLnhtbFBLAQItABQABgAIAAAAIQDSvGZa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DA6A0D" wp14:editId="512343FF">
                <wp:simplePos x="0" y="0"/>
                <wp:positionH relativeFrom="column">
                  <wp:posOffset>2367915</wp:posOffset>
                </wp:positionH>
                <wp:positionV relativeFrom="paragraph">
                  <wp:posOffset>267335</wp:posOffset>
                </wp:positionV>
                <wp:extent cx="0" cy="209550"/>
                <wp:effectExtent l="57150" t="5715" r="57150" b="22860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2EA0C" id="Прямая со стрелкой 316" o:spid="_x0000_s1026" type="#_x0000_t32" style="position:absolute;margin-left:186.45pt;margin-top:21.05pt;width:0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23YwIAAHk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+TEUaK1DCk7tP2dnvX/eg+b+/Q9kN3D8v24/a2+9J97751991X5L2hd21j&#10;U4DI1aXx1dO1umouNH1rkdJ5RdSShxquNw3AJj4iehTiN7YBBov2pWbgQ26cDo1cl6b2kNAitA7z&#10;2hznxdcO0d0hhdN+PBkOwygjkh7iGmPdC65r5I0MW2eIWFYu10qBKLRJQhayurDOsyLpIcAnVXou&#10;pAzakAq1GZ4M+8MQYLUUzF96N2uWi1watCJeXeEXSoSbh25G3ygWwCpO2GxvOyIk2MiF3jgjoFuS&#10;Y5+t5gwjyeFBeWtHTyqfESoHwntrJ7B3k3gyG8/Gg96gP5r1BnFR9J7P80FvNE+eDYvTIs+L5L0n&#10;nwzSSjDGled/EHsy+Dsx7Z/dTqZHuR8bFT1GDx0Fsof/QDqM3k97p5uFZptL46vzKgB9B+f9W/QP&#10;6OE+eP36Ykx/AgAA//8DAFBLAwQUAAYACAAAACEALVPWLeAAAAAJAQAADwAAAGRycy9kb3ducmV2&#10;LnhtbEyPwU7DMAyG70i8Q2QkbixtgW4rTSdgQvQC0jaEOGaNaSIap2qyrePpF8QBjrY//f7+cjHa&#10;ju1x8MaRgHSSAENqnDLUCnjbPF3NgPkgScnOEQo4oodFdX5WykK5A61wvw4tiyHkCylAh9AXnPtG&#10;o5V+4nqkePt0g5UhjkPL1SAPMdx2PEuSnFtpKH7QssdHjc3XemcFhOXHUefvzcPcvG6eX3LzXdf1&#10;UojLi/H+DljAMfzB8KMf1aGKTlu3I+VZJ+B6ms0jKuAmS4FF4HexFTC9TYFXJf/foDoBAAD//wMA&#10;UEsBAi0AFAAGAAgAAAAhALaDOJL+AAAA4QEAABMAAAAAAAAAAAAAAAAAAAAAAFtDb250ZW50X1R5&#10;cGVzXS54bWxQSwECLQAUAAYACAAAACEAOP0h/9YAAACUAQAACwAAAAAAAAAAAAAAAAAvAQAAX3Jl&#10;bHMvLnJlbHNQSwECLQAUAAYACAAAACEAoUEtt2MCAAB5BAAADgAAAAAAAAAAAAAAAAAuAgAAZHJz&#10;L2Uyb0RvYy54bWxQSwECLQAUAAYACAAAACEALVPWLe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F46E38" wp14:editId="4C35395A">
                <wp:simplePos x="0" y="0"/>
                <wp:positionH relativeFrom="column">
                  <wp:posOffset>4844415</wp:posOffset>
                </wp:positionH>
                <wp:positionV relativeFrom="paragraph">
                  <wp:posOffset>295910</wp:posOffset>
                </wp:positionV>
                <wp:extent cx="0" cy="209550"/>
                <wp:effectExtent l="57150" t="5715" r="57150" b="22860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D50A9" id="Прямая со стрелкой 317" o:spid="_x0000_s1026" type="#_x0000_t32" style="position:absolute;margin-left:381.45pt;margin-top:23.3pt;width:0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jH/YwIAAHkEAAAOAAAAZHJzL2Uyb0RvYy54bWysVEtu2zAQ3RfoHQjuHUmOnd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iwDB8npxgpUsOQuk+b281996P7vLlHm4/dAyybu81t96X73n3rHrqvyHtD79rG&#10;pgCRq0vjq6crddVcaPrOIqXziqgFDzVcrxuATXxE9CTEb2wDDObtK83Ah9w4HRq5Kk3tIaFFaBXm&#10;tT7Mi68cottDCqf9eDwchlFGJN3HNca6l1zXyBsZts4QsahcrpUCUWiThCxkeWGdZ0XSfYBPqvRM&#10;SBm0IRVqMzwe9ochwGopmL/0btYs5rk0aEm8usIvlAg3j92MvlEsgFWcsOnOdkRIsJELvXFGQLck&#10;xz5bzRlGksOD8taWnlQ+I1QOhHfWVmDvx/F4OpqOBr1B/2TaG8RF0Xsxywe9k1lyOiyOizwvkg+e&#10;fDJIK8EYV57/XuzJ4O/EtHt2W5ke5H5oVPQUPXQUyO7/A+kwej/trW7mmq0vja/OqwD0HZx3b9E/&#10;oMf74PXrizH5CQAA//8DAFBLAwQUAAYACAAAACEAGXXlFd4AAAAJAQAADwAAAGRycy9kb3ducmV2&#10;LnhtbEyPTU/DMAyG70j8h8hI3FjKhAItTSdgQvTCJDaEOGaNaSMap2qyrePXY8QBbv549PpxuZh8&#10;L/Y4RhdIw+UsA4HUBOuo1fC6eby4ARGTIWv6QKjhiBEW1elJaQobDvSC+3VqBYdQLIyGLqWhkDI2&#10;HXoTZ2FA4t1HGL1J3I6ttKM5cLjv5TzLlPTGEV/ozIAPHTaf653XkJbvx069Nfe5W22enpX7qut6&#10;qfX52XR3CyLhlP5g+NFndajYaRt2ZKPoNVyrec6ohiulQDDwO9hykSuQVSn/f1B9AwAA//8DAFBL&#10;AQItABQABgAIAAAAIQC2gziS/gAAAOEBAAATAAAAAAAAAAAAAAAAAAAAAABbQ29udGVudF9UeXBl&#10;c10ueG1sUEsBAi0AFAAGAAgAAAAhADj9If/WAAAAlAEAAAsAAAAAAAAAAAAAAAAALwEAAF9yZWxz&#10;Ly5yZWxzUEsBAi0AFAAGAAgAAAAhAKlSMf9jAgAAeQQAAA4AAAAAAAAAAAAAAAAALgIAAGRycy9l&#10;Mm9Eb2MueG1sUEsBAi0AFAAGAAgAAAAhABl15RX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2025E8" w:rsidRPr="0007784D" w:rsidRDefault="002025E8" w:rsidP="002025E8">
      <w:pPr>
        <w:tabs>
          <w:tab w:val="left" w:pos="567"/>
          <w:tab w:val="left" w:pos="2475"/>
          <w:tab w:val="left" w:pos="6585"/>
        </w:tabs>
        <w:rPr>
          <w:rFonts w:ascii="Times New Roman" w:hAnsi="Times New Roman" w:cs="Times New Roman"/>
          <w:sz w:val="30"/>
          <w:szCs w:val="30"/>
        </w:rPr>
      </w:pP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E617D3" wp14:editId="062CC33C">
                <wp:simplePos x="0" y="0"/>
                <wp:positionH relativeFrom="margin">
                  <wp:posOffset>3409315</wp:posOffset>
                </wp:positionH>
                <wp:positionV relativeFrom="paragraph">
                  <wp:posOffset>135890</wp:posOffset>
                </wp:positionV>
                <wp:extent cx="2743200" cy="885825"/>
                <wp:effectExtent l="19050" t="19050" r="19050" b="28575"/>
                <wp:wrapNone/>
                <wp:docPr id="312" name="Прямоугольник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C655D">
                              <w:rPr>
                                <w:sz w:val="22"/>
                              </w:rPr>
                              <w:t>Государственная регистрация договора аренды земельного участка в РУП «Гомельское агентство по государственной регистрации и земельному кадастру»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617D3" id="Прямоугольник 312" o:spid="_x0000_s1038" style="position:absolute;margin-left:268.45pt;margin-top:10.7pt;width:3in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x1UQIAAGUEAAAOAAAAZHJzL2Uyb0RvYy54bWysVM2O0zAQviPxDpbvNG23pSVqulp1KUJa&#10;YKWFB3Adp7FwbDN2m5YT0l6ReAQeggviZ58hfSPGTrfbBU6IHCyPZ/x55vtmMjndVIqsBThpdEZ7&#10;nS4lQnOTS73M6JvX80djSpxnOmfKaJHRrXD0dPrwwaS2qeib0qhcAEEQ7dLaZrT03qZJ4ngpKuY6&#10;xgqNzsJAxTyasExyYDWiVyrpd7uPk9pAbsFw4RyenrdOOo34RSG4f1UUTniiMoq5+bhCXBdhTaYT&#10;li6B2VLyfRrsH7KomNT46AHqnHlGViD/gKokB+NM4TvcVIkpCslFrAGr6XV/q+aqZFbEWpAcZw80&#10;uf8Hy1+uL4HIPKMnvT4lmlUoUvN592H3qfnR3Oyumy/NTfN997H52XxtvpEQhZzV1qV49cpeQqja&#10;2QvD3zqizaxkeinOAExdCpZjpr0Qn9y7EAyHV8mifmFyfJCtvIn0bQqoAiASQzZRpe1BJbHxhONh&#10;fzQ4Qekp4egbj4fj/jA+wdLb2xacfyZMRcImo4BdENHZ+sL5kA1Lb0Ni9kbJfC6VigYsFzMFZM2w&#10;Y+bx26O74zClSY2pjIejYYS+53THGN34/Q2jkh57X8kKyzgEsTTw9lTnsTM9k6rdY85K74kM3LUa&#10;+M1iE9W7k2Vh8i1SC6btdZxN3JQG3lNSY59n1L1bMRCUqOca5XnSGwzCYERjMBz10YBjz+LYwzRH&#10;qIx6StrtzLfDtLIglyW+1It0aHOGkhYysh3kbrPa54+9HEXYz10YlmM7Rt39Haa/AAAA//8DAFBL&#10;AwQUAAYACAAAACEAvSk4CuAAAAAKAQAADwAAAGRycy9kb3ducmV2LnhtbEyPsU7DQAyGdyTe4WQk&#10;FkQvLW3UhFwqFMFQppJ2YXMTk0TkfCF3bcPbYyYYbX/6/f3ZZrK9OtPoO8cG5rMIFHHl6o4bA4f9&#10;y/0alA/INfaOycA3edjk11cZprW78Budy9AoCWGfooE2hCHV2lctWfQzNxDL7cONFoOMY6PrES8S&#10;bnu9iKJYW+xYPrQ4UNFS9VmerAG022a5/UpeS3/wz6v9XbHz74UxtzfT0yOoQFP4g+FXX9QhF6ej&#10;O3HtVW9g9RAnghpYzJegBEjitSyOQsZRAjrP9P8K+Q8AAAD//wMAUEsBAi0AFAAGAAgAAAAhALaD&#10;OJL+AAAA4QEAABMAAAAAAAAAAAAAAAAAAAAAAFtDb250ZW50X1R5cGVzXS54bWxQSwECLQAUAAYA&#10;CAAAACEAOP0h/9YAAACUAQAACwAAAAAAAAAAAAAAAAAvAQAAX3JlbHMvLnJlbHNQSwECLQAUAAYA&#10;CAAAACEAwgXcdVECAABlBAAADgAAAAAAAAAAAAAAAAAuAgAAZHJzL2Uyb0RvYy54bWxQSwECLQAU&#10;AAYACAAAACEAvSk4CuAAAAAKAQAADwAAAAAAAAAAAAAAAACrBAAAZHJzL2Rvd25yZXYueG1sUEsF&#10;BgAAAAAEAAQA8wAAALgFAAAAAA==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C655D">
                        <w:rPr>
                          <w:sz w:val="22"/>
                        </w:rPr>
                        <w:t>Государственная регистрация договора аренды земельного участка в РУП «Гомельское агентство по государственной регистрации и земельному кадастру»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4A9681" wp14:editId="0E7CDE88">
                <wp:simplePos x="0" y="0"/>
                <wp:positionH relativeFrom="column">
                  <wp:posOffset>1628140</wp:posOffset>
                </wp:positionH>
                <wp:positionV relativeFrom="paragraph">
                  <wp:posOffset>154940</wp:posOffset>
                </wp:positionV>
                <wp:extent cx="1618615" cy="876300"/>
                <wp:effectExtent l="19050" t="19050" r="19685" b="19050"/>
                <wp:wrapNone/>
                <wp:docPr id="313" name="Блок-схема: процесс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615" cy="876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1C655D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1C655D">
                              <w:rPr>
                                <w:sz w:val="22"/>
                              </w:rPr>
                              <w:t>перехода права собственности на объект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A9681" id="Блок-схема: процесс 313" o:spid="_x0000_s1039" type="#_x0000_t109" style="position:absolute;margin-left:128.2pt;margin-top:12.2pt;width:127.4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GzXwIAAHoEAAAOAAAAZHJzL2Uyb0RvYy54bWysVMFuEzEQvSPxD5bv7WaTJg2rbqoqpQip&#10;QKXCBzheb9bCa5uxk0050UO58ydcegFUfmHzR4y9aZoCJ8QeLI9n/Dzz3sweHa9qRZYCnDQ6p+l+&#10;jxKhuSmknuf03duzvTElzjNdMGW0yOmVcPR48vTJUWMz0TeVUYUAgiDaZY3NaeW9zZLE8UrUzO0b&#10;KzQ6SwM182jCPCmANYheq6Tf642SxkBhwXDhHJ6edk46ifhlKbh/U5ZOeKJyirn5uEJcZ2FNJkcs&#10;mwOzleSbNNg/ZFEzqfHRLdQp84wsQP4BVUsOxpnS73NTJ6YsJRexBqwm7f1WzWXFrIi1IDnObmly&#10;/w+Wv15eAJFFTgfpgBLNahSp/dJ+b+/ab3vr6/VNe9v+aL9mpP25/tTerT+3t3h6TUI4ktdYlyHG&#10;pb2AUL6z54a/d0SbacX0XJwAmKYSrMCU0xCfPLoQDIdXyax5ZQp8mS28iTyuSqgDIDJEVlGuq61c&#10;YuUJx8N0lI5H6ZASjr7x4WjQi3omLLu/bcH5F8LUJGxyWirTYF7gL7qGiS+x5bnzITOW3YfHSoyS&#10;xZlUKhown00VkCXDNjqLXywGC94NU5o0Oe2Ph4fDCP3I6XYxevH7G0YtPQ6EkjWWtA1iWeDwuS5i&#10;u3omVbfHnJXekBp47PTwq9kqSvog0cwUV0gzmG4AcGBxUxn4SEmDzZ9T92HBQFCiXmqU6ll6cBCm&#10;JRoHw8M+GrDrme16mOYIlVNPSbed+m7CFhbkvMKX0kiHNicobykj20H6LqtN/tjgUYTNMIYJ2rVj&#10;1MMvY/ILAAD//wMAUEsDBBQABgAIAAAAIQBDr9cx3gAAAAoBAAAPAAAAZHJzL2Rvd25yZXYueG1s&#10;TI/BTsMwDIbvSLxDZCRuLG1JKyhNpwLaBQkJBhLXrDFttcYpTbaVt8ec4GRb/vT7c7Ve3CiOOIfB&#10;k4Z0lYBAar0dqNPw/ra5ugERoiFrRk+o4RsDrOvzs8qU1p/oFY/b2AkOoVAaDX2MUyllaHt0Jqz8&#10;hMS7Tz87E3mcO2lnc+JwN8osSQrpzEB8oTcTPvTY7rcHpyG//3qSt4/D80aF/QeqrqEXarS+vFia&#10;OxARl/gHw68+q0PNTjt/IBvEqCHLC8UoN4orA3maXoPYMVlkCmRdyf8v1D8AAAD//wMAUEsBAi0A&#10;FAAGAAgAAAAhALaDOJL+AAAA4QEAABMAAAAAAAAAAAAAAAAAAAAAAFtDb250ZW50X1R5cGVzXS54&#10;bWxQSwECLQAUAAYACAAAACEAOP0h/9YAAACUAQAACwAAAAAAAAAAAAAAAAAvAQAAX3JlbHMvLnJl&#10;bHNQSwECLQAUAAYACAAAACEA1Anhs18CAAB6BAAADgAAAAAAAAAAAAAAAAAuAgAAZHJzL2Uyb0Rv&#10;Yy54bWxQSwECLQAUAAYACAAAACEAQ6/XMd4AAAAKAQAADwAAAAAAAAAAAAAAAAC5BAAAZHJzL2Rv&#10;d25yZXYueG1sUEsFBgAAAAAEAAQA8wAAAMQFAAAAAA==&#10;" strokeweight="2.25pt">
                <v:textbox>
                  <w:txbxContent>
                    <w:p w:rsidR="002025E8" w:rsidRPr="001C655D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1C655D">
                        <w:rPr>
                          <w:sz w:val="22"/>
                        </w:rPr>
                        <w:t>перехода права собственности на объект недвижимости</w:t>
                      </w:r>
                    </w:p>
                  </w:txbxContent>
                </v:textbox>
              </v:shape>
            </w:pict>
          </mc:Fallback>
        </mc:AlternateContent>
      </w:r>
      <w:r w:rsidRPr="0007784D">
        <w:rPr>
          <w:rFonts w:ascii="Times New Roman" w:hAnsi="Times New Roman" w:cs="Times New Roman"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1D10F" wp14:editId="146E1B7F">
                <wp:simplePos x="0" y="0"/>
                <wp:positionH relativeFrom="margin">
                  <wp:align>left</wp:align>
                </wp:positionH>
                <wp:positionV relativeFrom="paragraph">
                  <wp:posOffset>154941</wp:posOffset>
                </wp:positionV>
                <wp:extent cx="1504950" cy="876300"/>
                <wp:effectExtent l="19050" t="19050" r="19050" b="19050"/>
                <wp:wrapNone/>
                <wp:docPr id="314" name="Блок-схема: процесс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876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5E8" w:rsidRPr="00CE2D4B" w:rsidRDefault="002025E8" w:rsidP="002025E8">
                            <w:pPr>
                              <w:pStyle w:val="2"/>
                              <w:spacing w:line="240" w:lineRule="exact"/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CE2D4B">
                              <w:rPr>
                                <w:sz w:val="22"/>
                              </w:rPr>
                              <w:t xml:space="preserve">договора безвозмездной передачи имущества для реализации </w:t>
                            </w:r>
                            <w:proofErr w:type="spellStart"/>
                            <w:r w:rsidRPr="00CE2D4B">
                              <w:rPr>
                                <w:sz w:val="22"/>
                              </w:rPr>
                              <w:t>инвестпроекта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1D10F" id="Блок-схема: процесс 314" o:spid="_x0000_s1040" type="#_x0000_t109" style="position:absolute;margin-left:0;margin-top:12.2pt;width:118.5pt;height:69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qrXwIAAHoEAAAOAAAAZHJzL2Uyb0RvYy54bWysVMFu1DAQvSPxD5bvbZLtbruNmq2qliKk&#10;ApUKH+B1nI2FY5uxd7PlRA9w50+49AKo/EL2jxg72+0WOCFysDye8fPMezM5Ol42iiwEOGl0QbPd&#10;lBKhuSmlnhX07ZvznTElzjNdMmW0KOi1cPR48vTJUWtzMTC1UaUAgiDa5a0taO29zZPE8Vo0zO0a&#10;KzQ6KwMN82jCLCmBtYjeqGSQpvtJa6C0YLhwDk/PeiedRPyqEty/rionPFEFxdx8XCGu07AmkyOW&#10;z4DZWvJ1GuwfsmiY1PjoBuqMeUbmIP+AaiQH40zld7lpElNVkotYA1aTpb9Vc1UzK2ItSI6zG5rc&#10;/4PlrxaXQGRZ0L1sSIlmDYrUfem+d3fdt53VzepTd9v96L7mpPu5+tjdrT53t3h6Q0I4ktdalyPG&#10;lb2EUL6zF4a/c0Sb05rpmTgBMG0tWIkpZyE+eXQhGA6vkmn70pT4Mpt7E3lcVtAEQGSILKNc1xu5&#10;xNITjofZKB0ejlBVjr7xwf5eGvVMWH5/24Lzz4VpSNgUtFKmxbzAX/YNE19iiwvnQ2Ysvw+PlRgl&#10;y3OpVDRgNj1VQBYM2+g8frEYLHg7TGnSFnQwHh2MIvQjp9vGSOP3N4xGehwIJRssaRPE8sDhM13G&#10;dvVMqn6POSu9JjXw2Ovhl9NllPRBoqkpr5FmMP0A4MDipjbwgZIWm7+g7v2cgaBEvdAo1WE2HIZp&#10;icZwdDBAA7Y9020P0xyhCuop6benvp+wuQU5q/GlLNKhzQnKW8nIdpC+z2qdPzZ4FGE9jGGCtu0Y&#10;9fDLmPwCAAD//wMAUEsDBBQABgAIAAAAIQAYBvs+3QAAAAcBAAAPAAAAZHJzL2Rvd25yZXYueG1s&#10;TI/BTsMwEETvSPyDtUjcqNNgCk3jVAHUC1IlaCtxdeNtEjVeh9htw9+znOA4O6OZt/lydJ044xBa&#10;TxqmkwQEUuVtS7WG3XZ19wQiREPWdJ5QwzcGWBbXV7nJrL/QB543sRZcQiEzGpoY+0zKUDXoTJj4&#10;Hom9gx+ciSyHWtrBXLjcdTJNkpl0piVeaEyPLw1Wx83JaXh4/nqT89d2vVLh+ImqLumdSq1vb8Zy&#10;ASLiGP/C8IvP6FAw096fyAbRaeBHooZUKRDspvePfNhzbJYqkEUu//MXPwAAAP//AwBQSwECLQAU&#10;AAYACAAAACEAtoM4kv4AAADhAQAAEwAAAAAAAAAAAAAAAAAAAAAAW0NvbnRlbnRfVHlwZXNdLnht&#10;bFBLAQItABQABgAIAAAAIQA4/SH/1gAAAJQBAAALAAAAAAAAAAAAAAAAAC8BAABfcmVscy8ucmVs&#10;c1BLAQItABQABgAIAAAAIQBYeOqrXwIAAHoEAAAOAAAAAAAAAAAAAAAAAC4CAABkcnMvZTJvRG9j&#10;LnhtbFBLAQItABQABgAIAAAAIQAYBvs+3QAAAAcBAAAPAAAAAAAAAAAAAAAAALkEAABkcnMvZG93&#10;bnJldi54bWxQSwUGAAAAAAQABADzAAAAwwUAAAAA&#10;" strokeweight="2.25pt">
                <v:textbox>
                  <w:txbxContent>
                    <w:p w:rsidR="002025E8" w:rsidRPr="00CE2D4B" w:rsidRDefault="002025E8" w:rsidP="002025E8">
                      <w:pPr>
                        <w:pStyle w:val="2"/>
                        <w:spacing w:line="240" w:lineRule="exact"/>
                        <w:ind w:firstLine="0"/>
                        <w:jc w:val="center"/>
                        <w:rPr>
                          <w:sz w:val="22"/>
                        </w:rPr>
                      </w:pPr>
                      <w:r w:rsidRPr="00CE2D4B">
                        <w:rPr>
                          <w:sz w:val="22"/>
                        </w:rPr>
                        <w:t xml:space="preserve">договора безвозмездной передачи имущества для реализации </w:t>
                      </w:r>
                      <w:proofErr w:type="spellStart"/>
                      <w:r w:rsidRPr="00CE2D4B">
                        <w:rPr>
                          <w:sz w:val="22"/>
                        </w:rPr>
                        <w:t>инвестпроекта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784D">
        <w:rPr>
          <w:rFonts w:ascii="Times New Roman" w:hAnsi="Times New Roman" w:cs="Times New Roman"/>
          <w:sz w:val="30"/>
          <w:szCs w:val="30"/>
        </w:rPr>
        <w:tab/>
      </w:r>
      <w:r w:rsidRPr="0007784D">
        <w:rPr>
          <w:rFonts w:ascii="Times New Roman" w:hAnsi="Times New Roman" w:cs="Times New Roman"/>
          <w:sz w:val="30"/>
          <w:szCs w:val="30"/>
        </w:rPr>
        <w:tab/>
      </w:r>
    </w:p>
    <w:p w:rsidR="00A67E6A" w:rsidRDefault="00A67E6A">
      <w:bookmarkStart w:id="0" w:name="_GoBack"/>
      <w:bookmarkEnd w:id="0"/>
    </w:p>
    <w:sectPr w:rsidR="00A67E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177"/>
    <w:multiLevelType w:val="hybridMultilevel"/>
    <w:tmpl w:val="BA06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8"/>
    <w:rsid w:val="002025E8"/>
    <w:rsid w:val="00A67E6A"/>
    <w:rsid w:val="00B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D46D"/>
  <w15:chartTrackingRefBased/>
  <w15:docId w15:val="{811E2F63-F2E7-40C2-883E-3EA1965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5E8"/>
    <w:pPr>
      <w:ind w:left="720"/>
      <w:contextualSpacing/>
    </w:pPr>
  </w:style>
  <w:style w:type="paragraph" w:customStyle="1" w:styleId="newncpi">
    <w:name w:val="newncpi"/>
    <w:basedOn w:val="a"/>
    <w:link w:val="newncpi0"/>
    <w:rsid w:val="002025E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qFormat/>
    <w:rsid w:val="002025E8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character" w:customStyle="1" w:styleId="newncpi0">
    <w:name w:val="newncpi Знак"/>
    <w:link w:val="newncpi"/>
    <w:locked/>
    <w:rsid w:val="002025E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 Мария Владимировна</dc:creator>
  <cp:keywords/>
  <dc:description/>
  <cp:lastModifiedBy>Прудник Мария Владимировна</cp:lastModifiedBy>
  <cp:revision>1</cp:revision>
  <dcterms:created xsi:type="dcterms:W3CDTF">2021-07-16T08:46:00Z</dcterms:created>
  <dcterms:modified xsi:type="dcterms:W3CDTF">2021-07-16T08:57:00Z</dcterms:modified>
</cp:coreProperties>
</file>